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FC" w:rsidRPr="00A32C62" w:rsidRDefault="009741FC" w:rsidP="00A8068C">
      <w:pPr>
        <w:suppressAutoHyphens/>
        <w:spacing w:after="0" w:line="240" w:lineRule="auto"/>
        <w:jc w:val="center"/>
        <w:rPr>
          <w:rStyle w:val="ae"/>
          <w:caps/>
          <w:sz w:val="28"/>
          <w:szCs w:val="28"/>
          <w:lang w:val="kk-KZ"/>
        </w:rPr>
      </w:pPr>
      <w:r w:rsidRPr="00A32C62">
        <w:rPr>
          <w:rFonts w:ascii="Times" w:eastAsia="Times" w:hAnsi="Times" w:cs="Times"/>
          <w:noProof/>
          <w:lang w:eastAsia="ru-RU"/>
        </w:rPr>
        <w:drawing>
          <wp:inline distT="0" distB="0" distL="0" distR="0" wp14:anchorId="0C61CA9B" wp14:editId="1EA66331">
            <wp:extent cx="2554828" cy="612476"/>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cstate="print"/>
                    <a:srcRect/>
                    <a:stretch>
                      <a:fillRect/>
                    </a:stretch>
                  </pic:blipFill>
                  <pic:spPr>
                    <a:xfrm>
                      <a:off x="0" y="0"/>
                      <a:ext cx="2578075" cy="618049"/>
                    </a:xfrm>
                    <a:prstGeom prst="rect">
                      <a:avLst/>
                    </a:prstGeom>
                    <a:ln/>
                  </pic:spPr>
                </pic:pic>
              </a:graphicData>
            </a:graphic>
          </wp:inline>
        </w:drawing>
      </w:r>
    </w:p>
    <w:p w:rsidR="009741FC" w:rsidRPr="00A32C62" w:rsidRDefault="009741FC" w:rsidP="00A8068C">
      <w:pPr>
        <w:suppressAutoHyphens/>
        <w:spacing w:after="0" w:line="240" w:lineRule="auto"/>
        <w:jc w:val="center"/>
        <w:rPr>
          <w:rStyle w:val="ae"/>
          <w:caps/>
          <w:sz w:val="28"/>
          <w:szCs w:val="28"/>
          <w:lang w:val="kk-KZ"/>
        </w:rPr>
      </w:pPr>
    </w:p>
    <w:p w:rsidR="00AA4B52" w:rsidRPr="00A32C62" w:rsidRDefault="00AA4B52" w:rsidP="00A8068C">
      <w:pPr>
        <w:suppressAutoHyphens/>
        <w:spacing w:after="0" w:line="240" w:lineRule="auto"/>
        <w:jc w:val="center"/>
        <w:rPr>
          <w:rStyle w:val="ae"/>
          <w:caps/>
          <w:sz w:val="28"/>
          <w:szCs w:val="28"/>
          <w:lang w:val="kk-KZ"/>
        </w:rPr>
      </w:pPr>
    </w:p>
    <w:p w:rsidR="004D2377" w:rsidRPr="00A32C62" w:rsidRDefault="004D2377" w:rsidP="00A8068C">
      <w:pPr>
        <w:suppressAutoHyphens/>
        <w:spacing w:after="0" w:line="240" w:lineRule="auto"/>
        <w:jc w:val="center"/>
        <w:rPr>
          <w:rStyle w:val="ae"/>
          <w:caps/>
          <w:sz w:val="28"/>
          <w:szCs w:val="28"/>
          <w:lang w:val="kk-KZ"/>
        </w:rPr>
      </w:pPr>
    </w:p>
    <w:p w:rsidR="009741FC" w:rsidRPr="00A32C62" w:rsidRDefault="009741FC" w:rsidP="00A8068C">
      <w:pPr>
        <w:suppressAutoHyphens/>
        <w:spacing w:after="0" w:line="240" w:lineRule="auto"/>
        <w:jc w:val="center"/>
        <w:rPr>
          <w:rStyle w:val="ae"/>
          <w:caps/>
          <w:sz w:val="28"/>
          <w:szCs w:val="28"/>
          <w:lang w:val="kk-KZ"/>
        </w:rPr>
      </w:pPr>
    </w:p>
    <w:tbl>
      <w:tblPr>
        <w:tblStyle w:val="a6"/>
        <w:tblW w:w="3591"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tblGrid>
      <w:tr w:rsidR="00A32C62" w:rsidRPr="00B645E1" w:rsidTr="00B645E1">
        <w:tc>
          <w:tcPr>
            <w:tcW w:w="3591" w:type="dxa"/>
          </w:tcPr>
          <w:p w:rsidR="00042EA1" w:rsidRPr="007968E1" w:rsidRDefault="007968E1" w:rsidP="007968E1">
            <w:pPr>
              <w:rPr>
                <w:b/>
                <w:sz w:val="24"/>
                <w:szCs w:val="24"/>
                <w:lang w:val="kk-KZ"/>
              </w:rPr>
            </w:pPr>
            <w:r>
              <w:rPr>
                <w:b/>
                <w:sz w:val="24"/>
                <w:szCs w:val="24"/>
                <w:lang w:val="kk-KZ"/>
              </w:rPr>
              <w:t>БЕКІТІЛГЕН</w:t>
            </w:r>
          </w:p>
        </w:tc>
      </w:tr>
      <w:tr w:rsidR="00A32C62" w:rsidRPr="00B645E1" w:rsidTr="00B645E1">
        <w:tc>
          <w:tcPr>
            <w:tcW w:w="3591" w:type="dxa"/>
          </w:tcPr>
          <w:p w:rsidR="00042EA1" w:rsidRPr="00B645E1" w:rsidRDefault="007968E1" w:rsidP="007968E1">
            <w:pPr>
              <w:rPr>
                <w:b/>
                <w:sz w:val="24"/>
                <w:szCs w:val="24"/>
                <w:lang w:val="kk-KZ"/>
              </w:rPr>
            </w:pPr>
            <w:r>
              <w:rPr>
                <w:sz w:val="24"/>
                <w:szCs w:val="24"/>
                <w:lang w:val="kk-KZ"/>
              </w:rPr>
              <w:t>Ғылыми кеңес шешімімен</w:t>
            </w:r>
          </w:p>
        </w:tc>
      </w:tr>
      <w:tr w:rsidR="00A32C62" w:rsidRPr="00B645E1" w:rsidTr="00B645E1">
        <w:tc>
          <w:tcPr>
            <w:tcW w:w="3591" w:type="dxa"/>
          </w:tcPr>
          <w:p w:rsidR="009442E0" w:rsidRPr="00B645E1" w:rsidRDefault="00042EA1" w:rsidP="00674ADE">
            <w:pPr>
              <w:jc w:val="both"/>
              <w:rPr>
                <w:b/>
                <w:sz w:val="24"/>
                <w:szCs w:val="24"/>
                <w:lang w:val="kk-KZ"/>
              </w:rPr>
            </w:pPr>
            <w:r w:rsidRPr="00B645E1">
              <w:rPr>
                <w:sz w:val="24"/>
                <w:szCs w:val="24"/>
                <w:lang w:val="kk-KZ"/>
              </w:rPr>
              <w:t>(</w:t>
            </w:r>
            <w:r w:rsidR="00674ADE">
              <w:rPr>
                <w:sz w:val="24"/>
                <w:szCs w:val="24"/>
                <w:lang w:val="kk-KZ"/>
              </w:rPr>
              <w:t xml:space="preserve">29.03.2021 күнгі </w:t>
            </w:r>
            <w:r w:rsidR="008E12F0" w:rsidRPr="00B645E1">
              <w:rPr>
                <w:sz w:val="24"/>
                <w:szCs w:val="24"/>
                <w:lang w:val="kk-KZ"/>
              </w:rPr>
              <w:t xml:space="preserve">№ </w:t>
            </w:r>
            <w:r w:rsidR="00AA4B52" w:rsidRPr="00B645E1">
              <w:rPr>
                <w:sz w:val="24"/>
                <w:szCs w:val="24"/>
                <w:lang w:val="kk-KZ"/>
              </w:rPr>
              <w:t>10</w:t>
            </w:r>
            <w:r w:rsidR="00674ADE">
              <w:rPr>
                <w:sz w:val="24"/>
                <w:szCs w:val="24"/>
                <w:lang w:val="kk-KZ"/>
              </w:rPr>
              <w:t xml:space="preserve"> хаттама</w:t>
            </w:r>
            <w:r w:rsidRPr="00B645E1">
              <w:rPr>
                <w:sz w:val="24"/>
                <w:szCs w:val="24"/>
                <w:lang w:val="kk-KZ"/>
              </w:rPr>
              <w:t>)</w:t>
            </w:r>
          </w:p>
        </w:tc>
      </w:tr>
    </w:tbl>
    <w:p w:rsidR="009741FC" w:rsidRPr="00A32C62" w:rsidRDefault="009442E0" w:rsidP="00A8068C">
      <w:pPr>
        <w:suppressAutoHyphens/>
        <w:spacing w:after="0" w:line="240" w:lineRule="auto"/>
        <w:jc w:val="center"/>
        <w:rPr>
          <w:rStyle w:val="ae"/>
          <w:caps/>
          <w:sz w:val="28"/>
          <w:szCs w:val="28"/>
          <w:lang w:val="kk-KZ"/>
        </w:rPr>
      </w:pPr>
      <w:r w:rsidRPr="00A32C62">
        <w:rPr>
          <w:lang w:val="kk-KZ"/>
        </w:rPr>
        <w:t xml:space="preserve">                                                                                                                              </w:t>
      </w:r>
    </w:p>
    <w:p w:rsidR="009442E0" w:rsidRPr="00A32C62" w:rsidRDefault="009442E0" w:rsidP="009442E0">
      <w:pPr>
        <w:jc w:val="center"/>
        <w:rPr>
          <w:lang w:val="kk-KZ"/>
        </w:rPr>
      </w:pPr>
      <w:r w:rsidRPr="00A32C62">
        <w:rPr>
          <w:lang w:val="kk-KZ"/>
        </w:rPr>
        <w:t xml:space="preserve">                                                                                                                               </w:t>
      </w:r>
    </w:p>
    <w:p w:rsidR="009741FC" w:rsidRPr="00A32C62" w:rsidRDefault="009741FC" w:rsidP="00A8068C">
      <w:pPr>
        <w:suppressAutoHyphens/>
        <w:spacing w:after="0" w:line="240" w:lineRule="auto"/>
        <w:jc w:val="center"/>
        <w:rPr>
          <w:rStyle w:val="ae"/>
          <w:caps/>
          <w:sz w:val="28"/>
          <w:szCs w:val="28"/>
          <w:lang w:val="kk-KZ"/>
        </w:rPr>
      </w:pPr>
    </w:p>
    <w:p w:rsidR="009741FC" w:rsidRPr="00A32C62" w:rsidRDefault="009741FC" w:rsidP="00A8068C">
      <w:pPr>
        <w:suppressAutoHyphens/>
        <w:spacing w:after="0" w:line="240" w:lineRule="auto"/>
        <w:jc w:val="center"/>
        <w:rPr>
          <w:rStyle w:val="ae"/>
          <w:caps/>
          <w:sz w:val="28"/>
          <w:szCs w:val="28"/>
          <w:lang w:val="kk-KZ"/>
        </w:rPr>
      </w:pPr>
    </w:p>
    <w:p w:rsidR="00C3640E" w:rsidRPr="00A32C62" w:rsidRDefault="00C3640E" w:rsidP="00A8068C">
      <w:pPr>
        <w:suppressAutoHyphens/>
        <w:spacing w:after="0" w:line="240" w:lineRule="auto"/>
        <w:jc w:val="both"/>
        <w:rPr>
          <w:rFonts w:ascii="Times New Roman" w:hAnsi="Times New Roman"/>
          <w:sz w:val="28"/>
          <w:szCs w:val="28"/>
        </w:rPr>
      </w:pPr>
    </w:p>
    <w:p w:rsidR="00C3640E" w:rsidRPr="00A32C62" w:rsidRDefault="00C3640E" w:rsidP="00A8068C">
      <w:pPr>
        <w:suppressAutoHyphens/>
        <w:spacing w:after="0" w:line="240" w:lineRule="auto"/>
        <w:jc w:val="both"/>
        <w:rPr>
          <w:rFonts w:ascii="Times New Roman" w:hAnsi="Times New Roman"/>
          <w:sz w:val="28"/>
          <w:szCs w:val="28"/>
        </w:rPr>
      </w:pPr>
    </w:p>
    <w:p w:rsidR="00C3640E" w:rsidRPr="00A32C62" w:rsidRDefault="00C3640E" w:rsidP="00C70910">
      <w:pPr>
        <w:suppressAutoHyphens/>
        <w:spacing w:after="0" w:line="240" w:lineRule="auto"/>
        <w:jc w:val="center"/>
        <w:rPr>
          <w:rFonts w:ascii="Times New Roman" w:hAnsi="Times New Roman"/>
          <w:sz w:val="28"/>
          <w:szCs w:val="28"/>
        </w:rPr>
      </w:pPr>
    </w:p>
    <w:p w:rsidR="00C3640E" w:rsidRPr="00A32C62" w:rsidRDefault="00C3640E" w:rsidP="00A8068C">
      <w:pPr>
        <w:suppressAutoHyphens/>
        <w:spacing w:after="0" w:line="240" w:lineRule="auto"/>
        <w:jc w:val="both"/>
        <w:rPr>
          <w:rFonts w:ascii="Times New Roman" w:hAnsi="Times New Roman"/>
          <w:b/>
          <w:sz w:val="28"/>
          <w:szCs w:val="28"/>
        </w:rPr>
      </w:pPr>
    </w:p>
    <w:p w:rsidR="00C3640E" w:rsidRPr="00A32C62" w:rsidRDefault="00E16675" w:rsidP="00A8068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ЕРЕЖЕ</w:t>
      </w:r>
    </w:p>
    <w:p w:rsidR="00C3640E" w:rsidRPr="00A32C62" w:rsidRDefault="00E16675" w:rsidP="00A8068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ҚЫЗМЕТТІК ТҰРҒЫН ҮЙ ТУРАЛЫ</w:t>
      </w:r>
    </w:p>
    <w:p w:rsidR="00E16675" w:rsidRPr="00E16675" w:rsidRDefault="00E16675" w:rsidP="00E16675">
      <w:pPr>
        <w:suppressAutoHyphens/>
        <w:spacing w:after="0" w:line="240" w:lineRule="auto"/>
        <w:jc w:val="center"/>
        <w:rPr>
          <w:rFonts w:ascii="Times New Roman" w:hAnsi="Times New Roman"/>
          <w:sz w:val="24"/>
          <w:szCs w:val="24"/>
          <w:lang w:val="kk-KZ"/>
        </w:rPr>
      </w:pPr>
      <w:r w:rsidRPr="00E16675">
        <w:rPr>
          <w:rFonts w:ascii="Times New Roman" w:hAnsi="Times New Roman"/>
          <w:sz w:val="24"/>
          <w:szCs w:val="24"/>
          <w:lang w:val="kk-KZ"/>
        </w:rPr>
        <w:t>(29.04.21 жылғы ғылыми кеңес енгізген өзгерістер мен толықтырулармен,</w:t>
      </w:r>
    </w:p>
    <w:p w:rsidR="00C3640E" w:rsidRPr="00A32C62" w:rsidRDefault="00E16675" w:rsidP="00E16675">
      <w:pPr>
        <w:suppressAutoHyphens/>
        <w:spacing w:after="0" w:line="240" w:lineRule="auto"/>
        <w:jc w:val="center"/>
        <w:rPr>
          <w:rFonts w:ascii="Times New Roman" w:hAnsi="Times New Roman"/>
          <w:b/>
          <w:sz w:val="28"/>
          <w:szCs w:val="28"/>
          <w:lang w:val="kk-KZ"/>
        </w:rPr>
      </w:pPr>
      <w:r w:rsidRPr="00E16675">
        <w:rPr>
          <w:rFonts w:ascii="Times New Roman" w:hAnsi="Times New Roman"/>
          <w:sz w:val="24"/>
          <w:szCs w:val="24"/>
          <w:lang w:val="kk-KZ"/>
        </w:rPr>
        <w:t>№ 11 хаттама)</w:t>
      </w:r>
      <w:r w:rsidR="00C3640E" w:rsidRPr="00A32C62">
        <w:rPr>
          <w:rFonts w:ascii="Times New Roman" w:hAnsi="Times New Roman"/>
          <w:b/>
          <w:sz w:val="28"/>
          <w:szCs w:val="28"/>
          <w:lang w:val="kk-KZ"/>
        </w:rPr>
        <w:t xml:space="preserve"> </w:t>
      </w:r>
    </w:p>
    <w:p w:rsidR="00F8138B" w:rsidRPr="00A32C62" w:rsidRDefault="00F8138B" w:rsidP="00A8068C">
      <w:pPr>
        <w:suppressAutoHyphens/>
        <w:spacing w:after="0" w:line="240" w:lineRule="auto"/>
        <w:jc w:val="center"/>
        <w:rPr>
          <w:rFonts w:ascii="Times New Roman" w:hAnsi="Times New Roman"/>
          <w:b/>
          <w:caps/>
          <w:sz w:val="28"/>
          <w:szCs w:val="28"/>
        </w:rPr>
      </w:pPr>
    </w:p>
    <w:p w:rsidR="00C3640E" w:rsidRPr="00A32C62" w:rsidRDefault="00C3640E" w:rsidP="00A8068C">
      <w:pPr>
        <w:suppressAutoHyphens/>
        <w:spacing w:after="0" w:line="240" w:lineRule="auto"/>
        <w:jc w:val="center"/>
        <w:rPr>
          <w:rFonts w:ascii="Times New Roman" w:hAnsi="Times New Roman"/>
          <w:b/>
          <w:sz w:val="28"/>
          <w:szCs w:val="28"/>
        </w:rPr>
      </w:pPr>
    </w:p>
    <w:p w:rsidR="00C3640E" w:rsidRPr="00A32C62" w:rsidRDefault="00C3640E" w:rsidP="00A8068C">
      <w:pPr>
        <w:suppressAutoHyphens/>
        <w:spacing w:after="0" w:line="240" w:lineRule="auto"/>
        <w:jc w:val="center"/>
        <w:rPr>
          <w:rFonts w:ascii="Times New Roman" w:hAnsi="Times New Roman"/>
          <w:b/>
          <w:sz w:val="28"/>
          <w:szCs w:val="28"/>
          <w:lang w:val="kk-KZ"/>
        </w:rPr>
      </w:pPr>
    </w:p>
    <w:p w:rsidR="00C3640E" w:rsidRPr="00A32C62" w:rsidRDefault="00C3640E" w:rsidP="00A8068C">
      <w:pPr>
        <w:suppressAutoHyphens/>
        <w:spacing w:after="0" w:line="240" w:lineRule="auto"/>
        <w:jc w:val="center"/>
        <w:rPr>
          <w:rFonts w:ascii="Times New Roman" w:hAnsi="Times New Roman"/>
          <w:b/>
          <w:sz w:val="28"/>
          <w:szCs w:val="28"/>
          <w:lang w:val="kk-KZ"/>
        </w:rPr>
      </w:pPr>
    </w:p>
    <w:p w:rsidR="00C3640E" w:rsidRPr="00A32C62" w:rsidRDefault="00C3640E" w:rsidP="00A8068C">
      <w:pPr>
        <w:suppressAutoHyphens/>
        <w:spacing w:after="0" w:line="240" w:lineRule="auto"/>
        <w:jc w:val="center"/>
        <w:rPr>
          <w:rFonts w:ascii="Times New Roman" w:hAnsi="Times New Roman"/>
          <w:sz w:val="28"/>
          <w:szCs w:val="28"/>
        </w:rPr>
      </w:pPr>
    </w:p>
    <w:p w:rsidR="00C3640E" w:rsidRPr="00A32C62" w:rsidRDefault="00C3640E" w:rsidP="00A8068C">
      <w:pPr>
        <w:suppressAutoHyphens/>
        <w:spacing w:after="0" w:line="240" w:lineRule="auto"/>
        <w:jc w:val="both"/>
        <w:rPr>
          <w:rFonts w:ascii="Times New Roman" w:hAnsi="Times New Roman"/>
          <w:sz w:val="28"/>
          <w:szCs w:val="28"/>
        </w:rPr>
      </w:pPr>
    </w:p>
    <w:p w:rsidR="00C3640E" w:rsidRPr="00A32C62" w:rsidRDefault="00C3640E"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A8068C" w:rsidRDefault="00A8068C" w:rsidP="00A8068C">
      <w:pPr>
        <w:suppressAutoHyphens/>
        <w:spacing w:after="0" w:line="240" w:lineRule="auto"/>
        <w:jc w:val="center"/>
        <w:rPr>
          <w:rFonts w:ascii="Times New Roman" w:hAnsi="Times New Roman"/>
          <w:sz w:val="28"/>
          <w:szCs w:val="28"/>
        </w:rPr>
      </w:pPr>
    </w:p>
    <w:p w:rsidR="00B645E1" w:rsidRDefault="00B645E1" w:rsidP="00A8068C">
      <w:pPr>
        <w:suppressAutoHyphens/>
        <w:spacing w:after="0" w:line="240" w:lineRule="auto"/>
        <w:jc w:val="center"/>
        <w:rPr>
          <w:rFonts w:ascii="Times New Roman" w:hAnsi="Times New Roman"/>
          <w:sz w:val="28"/>
          <w:szCs w:val="28"/>
        </w:rPr>
      </w:pPr>
    </w:p>
    <w:p w:rsidR="00B645E1" w:rsidRPr="00A32C62" w:rsidRDefault="00B645E1" w:rsidP="00A8068C">
      <w:pPr>
        <w:suppressAutoHyphens/>
        <w:spacing w:after="0" w:line="240" w:lineRule="auto"/>
        <w:jc w:val="center"/>
        <w:rPr>
          <w:rFonts w:ascii="Times New Roman" w:hAnsi="Times New Roman"/>
          <w:sz w:val="28"/>
          <w:szCs w:val="28"/>
        </w:rPr>
      </w:pPr>
    </w:p>
    <w:p w:rsidR="00A8068C" w:rsidRPr="00A32C62" w:rsidRDefault="00A8068C" w:rsidP="00A8068C">
      <w:pPr>
        <w:suppressAutoHyphens/>
        <w:spacing w:after="0" w:line="240" w:lineRule="auto"/>
        <w:jc w:val="center"/>
        <w:rPr>
          <w:rFonts w:ascii="Times New Roman" w:hAnsi="Times New Roman"/>
          <w:sz w:val="28"/>
          <w:szCs w:val="28"/>
        </w:rPr>
      </w:pPr>
    </w:p>
    <w:p w:rsidR="00042EA1" w:rsidRPr="00A32C62" w:rsidRDefault="00E16675" w:rsidP="00A8068C">
      <w:pPr>
        <w:pStyle w:val="13"/>
        <w:pBdr>
          <w:top w:val="nil"/>
          <w:left w:val="nil"/>
          <w:bottom w:val="nil"/>
          <w:right w:val="nil"/>
          <w:between w:val="nil"/>
        </w:pBdr>
        <w:jc w:val="center"/>
        <w:rPr>
          <w:b/>
          <w:lang w:val="kk-KZ"/>
        </w:rPr>
      </w:pPr>
      <w:r>
        <w:rPr>
          <w:b/>
          <w:lang w:val="kk-KZ"/>
        </w:rPr>
        <w:t>Ақ</w:t>
      </w:r>
      <w:r w:rsidR="00042EA1" w:rsidRPr="00A32C62">
        <w:rPr>
          <w:b/>
          <w:lang w:val="kk-KZ"/>
        </w:rPr>
        <w:t>тау,</w:t>
      </w:r>
      <w:r w:rsidR="00C70910" w:rsidRPr="00A32C62">
        <w:rPr>
          <w:b/>
          <w:lang w:val="kk-KZ"/>
        </w:rPr>
        <w:t xml:space="preserve"> 20</w:t>
      </w:r>
      <w:r w:rsidR="00C70910" w:rsidRPr="00A32C62">
        <w:rPr>
          <w:b/>
        </w:rPr>
        <w:t>2</w:t>
      </w:r>
      <w:r w:rsidR="00E16F59" w:rsidRPr="00A32C62">
        <w:rPr>
          <w:b/>
          <w:lang w:val="kk-KZ"/>
        </w:rPr>
        <w:t>1</w:t>
      </w:r>
      <w:r w:rsidR="00042EA1" w:rsidRPr="00A32C62">
        <w:rPr>
          <w:b/>
          <w:lang w:val="kk-KZ"/>
        </w:rPr>
        <w:t xml:space="preserve"> </w:t>
      </w:r>
    </w:p>
    <w:p w:rsidR="00E63FDA" w:rsidRPr="00A32C62" w:rsidRDefault="00E63FDA" w:rsidP="00A8068C">
      <w:pPr>
        <w:pStyle w:val="13"/>
        <w:pBdr>
          <w:top w:val="nil"/>
          <w:left w:val="nil"/>
          <w:bottom w:val="nil"/>
          <w:right w:val="nil"/>
          <w:between w:val="nil"/>
        </w:pBdr>
        <w:jc w:val="center"/>
        <w:rPr>
          <w:b/>
          <w:lang w:val="kk-KZ"/>
        </w:rPr>
      </w:pPr>
    </w:p>
    <w:p w:rsidR="00C30E3E" w:rsidRPr="00A32C62" w:rsidRDefault="00AC6984" w:rsidP="00C30E3E">
      <w:pPr>
        <w:pStyle w:val="13"/>
        <w:pBdr>
          <w:top w:val="nil"/>
          <w:left w:val="nil"/>
          <w:bottom w:val="nil"/>
          <w:right w:val="nil"/>
          <w:between w:val="nil"/>
        </w:pBdr>
        <w:jc w:val="center"/>
        <w:rPr>
          <w:b/>
          <w:lang w:val="kk-KZ"/>
        </w:rPr>
      </w:pPr>
      <w:r>
        <w:rPr>
          <w:b/>
          <w:lang w:val="kk-KZ"/>
        </w:rPr>
        <w:lastRenderedPageBreak/>
        <w:t>МАЗМҰНЫ</w:t>
      </w:r>
    </w:p>
    <w:p w:rsidR="00C30E3E" w:rsidRPr="00A32C62" w:rsidRDefault="00C30E3E" w:rsidP="00C30E3E">
      <w:pPr>
        <w:pStyle w:val="13"/>
        <w:pBdr>
          <w:top w:val="nil"/>
          <w:left w:val="nil"/>
          <w:bottom w:val="nil"/>
          <w:right w:val="nil"/>
          <w:between w:val="nil"/>
        </w:pBdr>
        <w:jc w:val="center"/>
        <w:rPr>
          <w:b/>
          <w:lang w:val="kk-KZ"/>
        </w:rPr>
      </w:pPr>
    </w:p>
    <w:tbl>
      <w:tblPr>
        <w:tblW w:w="9248" w:type="dxa"/>
        <w:tblInd w:w="-34" w:type="dxa"/>
        <w:tblLayout w:type="fixed"/>
        <w:tblLook w:val="0000" w:firstRow="0" w:lastRow="0" w:firstColumn="0" w:lastColumn="0" w:noHBand="0" w:noVBand="0"/>
      </w:tblPr>
      <w:tblGrid>
        <w:gridCol w:w="568"/>
        <w:gridCol w:w="8113"/>
        <w:gridCol w:w="567"/>
      </w:tblGrid>
      <w:tr w:rsidR="00B645E1" w:rsidRPr="00177CD5" w:rsidTr="00B645E1">
        <w:trPr>
          <w:trHeight w:val="26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tabs>
                <w:tab w:val="left" w:pos="-67"/>
              </w:tabs>
              <w:jc w:val="both"/>
              <w:rPr>
                <w:color w:val="000000"/>
              </w:rPr>
            </w:pPr>
            <w:r w:rsidRPr="00DE4F8D">
              <w:rPr>
                <w:color w:val="000000"/>
                <w:lang w:val="kk-KZ"/>
              </w:rPr>
              <w:t>МАҚСАТЫ ЖӘНЕ ҚОЛДАНУ САЛАСЫ</w:t>
            </w:r>
          </w:p>
        </w:tc>
        <w:tc>
          <w:tcPr>
            <w:tcW w:w="567" w:type="dxa"/>
            <w:shd w:val="clear" w:color="auto" w:fill="auto"/>
          </w:tcPr>
          <w:p w:rsidR="00B645E1" w:rsidRPr="004B4197" w:rsidRDefault="00B645E1" w:rsidP="00B645E1">
            <w:pPr>
              <w:pStyle w:val="13"/>
              <w:pBdr>
                <w:top w:val="nil"/>
                <w:left w:val="nil"/>
                <w:bottom w:val="nil"/>
                <w:right w:val="nil"/>
                <w:between w:val="nil"/>
              </w:pBdr>
              <w:jc w:val="center"/>
              <w:rPr>
                <w:color w:val="000000"/>
              </w:rPr>
            </w:pPr>
            <w:r>
              <w:rPr>
                <w:color w:val="000000"/>
              </w:rPr>
              <w:t>3</w:t>
            </w:r>
          </w:p>
        </w:tc>
      </w:tr>
      <w:tr w:rsidR="00B645E1" w:rsidRPr="00177CD5" w:rsidTr="00B645E1">
        <w:trPr>
          <w:trHeight w:val="24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jc w:val="both"/>
              <w:rPr>
                <w:color w:val="000000"/>
              </w:rPr>
            </w:pPr>
            <w:r w:rsidRPr="00DE4F8D">
              <w:rPr>
                <w:rFonts w:ascii="Times" w:eastAsia="Times" w:hAnsi="Times" w:cs="Times"/>
                <w:color w:val="000000"/>
                <w:lang w:val="kk-KZ"/>
              </w:rPr>
              <w:t>ҚЫСҚАРТУЛАР МЕН БЕЛГІЛЕР</w:t>
            </w:r>
          </w:p>
        </w:tc>
        <w:tc>
          <w:tcPr>
            <w:tcW w:w="567" w:type="dxa"/>
            <w:shd w:val="clear" w:color="auto" w:fill="auto"/>
          </w:tcPr>
          <w:p w:rsidR="00B645E1" w:rsidRPr="004B4197" w:rsidRDefault="00B645E1" w:rsidP="00B645E1">
            <w:pPr>
              <w:pStyle w:val="13"/>
              <w:pBdr>
                <w:top w:val="nil"/>
                <w:left w:val="nil"/>
                <w:bottom w:val="nil"/>
                <w:right w:val="nil"/>
                <w:between w:val="nil"/>
              </w:pBdr>
              <w:jc w:val="center"/>
              <w:rPr>
                <w:color w:val="000000"/>
              </w:rPr>
            </w:pPr>
            <w:r>
              <w:rPr>
                <w:color w:val="000000"/>
              </w:rPr>
              <w:t>3</w:t>
            </w:r>
          </w:p>
        </w:tc>
      </w:tr>
      <w:tr w:rsidR="00B645E1" w:rsidRPr="00177CD5" w:rsidTr="00B645E1">
        <w:trPr>
          <w:trHeight w:val="24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jc w:val="both"/>
              <w:rPr>
                <w:color w:val="000000"/>
                <w:lang w:val="kk-KZ"/>
              </w:rPr>
            </w:pPr>
            <w:r w:rsidRPr="00DE4F8D">
              <w:rPr>
                <w:rFonts w:ascii="Times" w:eastAsia="Times" w:hAnsi="Times" w:cs="Times"/>
                <w:color w:val="000000"/>
                <w:lang w:val="kk-KZ"/>
              </w:rPr>
              <w:t>ҰҒЫМДАР МЕН АНЫҚТАМАЛАР</w:t>
            </w:r>
          </w:p>
        </w:tc>
        <w:tc>
          <w:tcPr>
            <w:tcW w:w="567" w:type="dxa"/>
            <w:shd w:val="clear" w:color="auto" w:fill="auto"/>
          </w:tcPr>
          <w:p w:rsidR="00B645E1" w:rsidRPr="004B4197" w:rsidRDefault="00B645E1" w:rsidP="00B645E1">
            <w:pPr>
              <w:pStyle w:val="13"/>
              <w:pBdr>
                <w:top w:val="nil"/>
                <w:left w:val="nil"/>
                <w:bottom w:val="nil"/>
                <w:right w:val="nil"/>
                <w:between w:val="nil"/>
              </w:pBdr>
              <w:jc w:val="center"/>
              <w:rPr>
                <w:color w:val="000000"/>
              </w:rPr>
            </w:pPr>
            <w:r>
              <w:rPr>
                <w:color w:val="000000"/>
              </w:rPr>
              <w:t>3</w:t>
            </w:r>
          </w:p>
        </w:tc>
      </w:tr>
      <w:tr w:rsidR="00B645E1" w:rsidRPr="00177CD5" w:rsidTr="00B645E1">
        <w:trPr>
          <w:trHeight w:val="24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jc w:val="both"/>
              <w:rPr>
                <w:color w:val="000000"/>
                <w:lang w:val="kk-KZ"/>
              </w:rPr>
            </w:pPr>
            <w:r w:rsidRPr="00DE4F8D">
              <w:rPr>
                <w:rFonts w:ascii="Times" w:eastAsia="Times" w:hAnsi="Times" w:cs="Times"/>
                <w:color w:val="000000"/>
                <w:lang w:val="kk-KZ"/>
              </w:rPr>
              <w:t>ЖАЛПЫ ЕРЕЖЕЛЕР</w:t>
            </w:r>
          </w:p>
        </w:tc>
        <w:tc>
          <w:tcPr>
            <w:tcW w:w="567" w:type="dxa"/>
            <w:shd w:val="clear" w:color="auto" w:fill="auto"/>
          </w:tcPr>
          <w:p w:rsidR="00B645E1" w:rsidRPr="004B4197" w:rsidRDefault="00B645E1" w:rsidP="00B645E1">
            <w:pPr>
              <w:pStyle w:val="13"/>
              <w:pBdr>
                <w:top w:val="nil"/>
                <w:left w:val="nil"/>
                <w:bottom w:val="nil"/>
                <w:right w:val="nil"/>
                <w:between w:val="nil"/>
              </w:pBdr>
              <w:jc w:val="center"/>
              <w:rPr>
                <w:color w:val="000000"/>
              </w:rPr>
            </w:pPr>
            <w:r>
              <w:rPr>
                <w:color w:val="000000"/>
              </w:rPr>
              <w:t>4</w:t>
            </w:r>
          </w:p>
        </w:tc>
      </w:tr>
      <w:tr w:rsidR="00B645E1" w:rsidRPr="00177CD5" w:rsidTr="00B645E1">
        <w:trPr>
          <w:trHeight w:val="24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jc w:val="both"/>
              <w:rPr>
                <w:color w:val="000000"/>
                <w:lang w:val="kk-KZ"/>
              </w:rPr>
            </w:pPr>
            <w:r w:rsidRPr="00DE4F8D">
              <w:rPr>
                <w:color w:val="000000"/>
                <w:lang w:val="kk-KZ"/>
              </w:rPr>
              <w:t>ЕСЕНОВ УНИВЕРСИТЕТІНІҢ ТҰРҒЫН ҮЙ ҚОРЫ</w:t>
            </w:r>
          </w:p>
        </w:tc>
        <w:tc>
          <w:tcPr>
            <w:tcW w:w="567" w:type="dxa"/>
            <w:shd w:val="clear" w:color="auto" w:fill="auto"/>
          </w:tcPr>
          <w:p w:rsidR="00B645E1" w:rsidRPr="002E6E4B" w:rsidRDefault="00B645E1" w:rsidP="00B645E1">
            <w:pPr>
              <w:pStyle w:val="13"/>
              <w:pBdr>
                <w:top w:val="nil"/>
                <w:left w:val="nil"/>
                <w:bottom w:val="nil"/>
                <w:right w:val="nil"/>
                <w:between w:val="nil"/>
              </w:pBdr>
              <w:jc w:val="center"/>
              <w:rPr>
                <w:color w:val="000000"/>
              </w:rPr>
            </w:pPr>
            <w:r>
              <w:rPr>
                <w:color w:val="000000"/>
              </w:rPr>
              <w:t>5</w:t>
            </w:r>
          </w:p>
        </w:tc>
      </w:tr>
      <w:tr w:rsidR="00B645E1" w:rsidRPr="00177CD5" w:rsidTr="00B645E1">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DE4F8D" w:rsidP="00B645E1">
            <w:pPr>
              <w:pStyle w:val="13"/>
              <w:pBdr>
                <w:top w:val="nil"/>
                <w:left w:val="nil"/>
                <w:bottom w:val="nil"/>
                <w:right w:val="nil"/>
                <w:between w:val="nil"/>
              </w:pBdr>
              <w:jc w:val="both"/>
              <w:rPr>
                <w:color w:val="000000"/>
                <w:lang w:val="kk-KZ"/>
              </w:rPr>
            </w:pPr>
            <w:r w:rsidRPr="00DE4F8D">
              <w:rPr>
                <w:rFonts w:ascii="Times" w:eastAsia="Times" w:hAnsi="Times" w:cs="Times"/>
                <w:color w:val="000000"/>
                <w:lang w:val="kk-KZ"/>
              </w:rPr>
              <w:t>ТҰРҒЫН ҮЙ КОМИССИЯСЫ</w:t>
            </w:r>
          </w:p>
        </w:tc>
        <w:tc>
          <w:tcPr>
            <w:tcW w:w="567" w:type="dxa"/>
            <w:shd w:val="clear" w:color="auto" w:fill="auto"/>
          </w:tcPr>
          <w:p w:rsidR="00B645E1" w:rsidRPr="002E6E4B" w:rsidRDefault="00B645E1" w:rsidP="00B645E1">
            <w:pPr>
              <w:pStyle w:val="13"/>
              <w:pBdr>
                <w:top w:val="nil"/>
                <w:left w:val="nil"/>
                <w:bottom w:val="nil"/>
                <w:right w:val="nil"/>
                <w:between w:val="nil"/>
              </w:pBdr>
              <w:jc w:val="center"/>
              <w:rPr>
                <w:color w:val="000000"/>
              </w:rPr>
            </w:pPr>
            <w:r>
              <w:t>5</w:t>
            </w:r>
          </w:p>
        </w:tc>
      </w:tr>
      <w:tr w:rsidR="00B645E1" w:rsidRPr="00177CD5" w:rsidTr="00B645E1">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DE4F8D" w:rsidRDefault="00DE4F8D" w:rsidP="00B645E1">
            <w:pPr>
              <w:pStyle w:val="13"/>
              <w:pBdr>
                <w:top w:val="nil"/>
                <w:left w:val="nil"/>
                <w:bottom w:val="nil"/>
                <w:right w:val="nil"/>
                <w:between w:val="nil"/>
              </w:pBdr>
              <w:jc w:val="both"/>
              <w:rPr>
                <w:rFonts w:ascii="Times" w:eastAsia="Times" w:hAnsi="Times" w:cs="Times"/>
                <w:color w:val="000000"/>
                <w:lang w:val="kk-KZ"/>
              </w:rPr>
            </w:pPr>
            <w:r w:rsidRPr="00DE4F8D">
              <w:rPr>
                <w:rFonts w:ascii="Times" w:eastAsia="Times" w:hAnsi="Times" w:cs="Times"/>
                <w:color w:val="000000"/>
                <w:lang w:val="kk-KZ"/>
              </w:rPr>
              <w:t>УАҚЫТША ПАЙДАЛАНУҒА ҚЫЗМЕТТІК ТҰРҒЫН ҮЙ БЕРУДІ ҚАЖЕТ ЕТЕТІН ҚЫЗМЕТКЕРЛЕРДІ ЕСЕПКЕ АЛУ</w:t>
            </w:r>
          </w:p>
        </w:tc>
        <w:tc>
          <w:tcPr>
            <w:tcW w:w="567" w:type="dxa"/>
            <w:shd w:val="clear" w:color="auto" w:fill="auto"/>
          </w:tcPr>
          <w:p w:rsidR="00B645E1" w:rsidRPr="00DE4F8D" w:rsidRDefault="00B645E1" w:rsidP="00B645E1">
            <w:pPr>
              <w:pStyle w:val="13"/>
              <w:pBdr>
                <w:top w:val="nil"/>
                <w:left w:val="nil"/>
                <w:bottom w:val="nil"/>
                <w:right w:val="nil"/>
                <w:between w:val="nil"/>
              </w:pBdr>
              <w:jc w:val="center"/>
              <w:rPr>
                <w:color w:val="000000"/>
              </w:rPr>
            </w:pPr>
          </w:p>
          <w:p w:rsidR="00B645E1" w:rsidRPr="002E6E4B" w:rsidRDefault="00B645E1" w:rsidP="00B645E1">
            <w:pPr>
              <w:pStyle w:val="13"/>
              <w:pBdr>
                <w:top w:val="nil"/>
                <w:left w:val="nil"/>
                <w:bottom w:val="nil"/>
                <w:right w:val="nil"/>
                <w:between w:val="nil"/>
              </w:pBdr>
              <w:jc w:val="center"/>
              <w:rPr>
                <w:color w:val="000000"/>
              </w:rPr>
            </w:pPr>
            <w:r>
              <w:rPr>
                <w:color w:val="000000"/>
              </w:rPr>
              <w:t>6</w:t>
            </w:r>
          </w:p>
        </w:tc>
      </w:tr>
      <w:tr w:rsidR="00B645E1" w:rsidRPr="00177CD5" w:rsidTr="00B645E1">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352ACE" w:rsidP="00B645E1">
            <w:pPr>
              <w:pStyle w:val="13"/>
              <w:pBdr>
                <w:top w:val="nil"/>
                <w:left w:val="nil"/>
                <w:bottom w:val="nil"/>
                <w:right w:val="nil"/>
                <w:between w:val="nil"/>
              </w:pBdr>
              <w:jc w:val="both"/>
              <w:rPr>
                <w:color w:val="000000"/>
                <w:lang w:val="kk-KZ"/>
              </w:rPr>
            </w:pPr>
            <w:r w:rsidRPr="00352ACE">
              <w:rPr>
                <w:rFonts w:ascii="Times" w:eastAsia="Times" w:hAnsi="Times" w:cs="Times"/>
                <w:color w:val="000000"/>
                <w:lang w:val="kk-KZ"/>
              </w:rPr>
              <w:t>ҚЫЗМЕТТІК ТҰРҒЫН ҮЙ БЕРУ ТӘРТІБІ</w:t>
            </w:r>
          </w:p>
        </w:tc>
        <w:tc>
          <w:tcPr>
            <w:tcW w:w="567" w:type="dxa"/>
            <w:shd w:val="clear" w:color="auto" w:fill="auto"/>
          </w:tcPr>
          <w:p w:rsidR="00B645E1" w:rsidRPr="002E6E4B" w:rsidRDefault="00B645E1" w:rsidP="00B645E1">
            <w:pPr>
              <w:pStyle w:val="13"/>
              <w:pBdr>
                <w:top w:val="nil"/>
                <w:left w:val="nil"/>
                <w:bottom w:val="nil"/>
                <w:right w:val="nil"/>
                <w:between w:val="nil"/>
              </w:pBdr>
              <w:jc w:val="center"/>
              <w:rPr>
                <w:lang w:val="kk-KZ"/>
              </w:rPr>
            </w:pPr>
            <w:r>
              <w:rPr>
                <w:lang w:val="kk-KZ"/>
              </w:rPr>
              <w:t>8</w:t>
            </w:r>
          </w:p>
        </w:tc>
      </w:tr>
      <w:tr w:rsidR="00B645E1" w:rsidRPr="00177CD5" w:rsidTr="00B645E1">
        <w:trPr>
          <w:trHeight w:val="288"/>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352ACE" w:rsidP="00B645E1">
            <w:pPr>
              <w:pStyle w:val="13"/>
              <w:pBdr>
                <w:top w:val="nil"/>
                <w:left w:val="nil"/>
                <w:bottom w:val="nil"/>
                <w:right w:val="nil"/>
                <w:between w:val="nil"/>
              </w:pBdr>
              <w:jc w:val="both"/>
              <w:rPr>
                <w:color w:val="000000"/>
                <w:lang w:val="kk-KZ"/>
              </w:rPr>
            </w:pPr>
            <w:r w:rsidRPr="00352ACE">
              <w:rPr>
                <w:rFonts w:ascii="Times" w:eastAsia="Times" w:hAnsi="Times" w:cs="Times"/>
                <w:color w:val="000000"/>
                <w:lang w:val="kk-KZ"/>
              </w:rPr>
              <w:t>ҚОНЫСТАНДЫРУ ЖӘНЕ ШЫҒАРУ ТӘРТІБІ</w:t>
            </w:r>
          </w:p>
        </w:tc>
        <w:tc>
          <w:tcPr>
            <w:tcW w:w="567" w:type="dxa"/>
            <w:shd w:val="clear" w:color="auto" w:fill="auto"/>
          </w:tcPr>
          <w:p w:rsidR="00B645E1" w:rsidRPr="00177CD5" w:rsidRDefault="00B645E1" w:rsidP="00B645E1">
            <w:pPr>
              <w:pStyle w:val="13"/>
              <w:pBdr>
                <w:top w:val="nil"/>
                <w:left w:val="nil"/>
                <w:bottom w:val="nil"/>
                <w:right w:val="nil"/>
                <w:between w:val="nil"/>
              </w:pBdr>
              <w:jc w:val="center"/>
              <w:rPr>
                <w:color w:val="000000"/>
              </w:rPr>
            </w:pPr>
            <w:r>
              <w:rPr>
                <w:lang w:val="kk-KZ"/>
              </w:rPr>
              <w:t>9</w:t>
            </w:r>
          </w:p>
        </w:tc>
      </w:tr>
      <w:tr w:rsidR="00B645E1" w:rsidRPr="00177CD5" w:rsidTr="00B645E1">
        <w:trPr>
          <w:trHeight w:val="220"/>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C109A1" w:rsidRDefault="00352ACE" w:rsidP="00B645E1">
            <w:pPr>
              <w:shd w:val="clear" w:color="auto" w:fill="FFFFFF"/>
              <w:spacing w:after="0" w:line="240" w:lineRule="auto"/>
              <w:jc w:val="both"/>
              <w:rPr>
                <w:rFonts w:ascii="Times" w:eastAsia="Times" w:hAnsi="Times" w:cs="Times"/>
                <w:color w:val="000000"/>
              </w:rPr>
            </w:pPr>
            <w:r w:rsidRPr="00352ACE">
              <w:rPr>
                <w:rFonts w:ascii="Times New Roman" w:hAnsi="Times New Roman"/>
                <w:bCs/>
                <w:sz w:val="24"/>
                <w:szCs w:val="24"/>
              </w:rPr>
              <w:t>ТҰРҒЫН ҮЙДІ ҰСТАУ, КОММУНАЛДЫҚ ЖӘНЕ БАСҚА ДА ҚЫЗМЕТТЕР ҮШІН ШЫҒЫСТАРДЫ ТӨЛЕУ ЖӘНЕ ОНЫҢ МҮЛКІНЕ КЕЛТІРІЛГЕН ЗАЛАЛДЫ ӨТЕУ ТӘРТІБІ</w:t>
            </w:r>
          </w:p>
        </w:tc>
        <w:tc>
          <w:tcPr>
            <w:tcW w:w="567" w:type="dxa"/>
            <w:shd w:val="clear" w:color="auto" w:fill="auto"/>
          </w:tcPr>
          <w:p w:rsidR="00B645E1" w:rsidRPr="00177CD5" w:rsidRDefault="00B645E1" w:rsidP="00B645E1">
            <w:pPr>
              <w:pStyle w:val="13"/>
              <w:pBdr>
                <w:top w:val="nil"/>
                <w:left w:val="nil"/>
                <w:bottom w:val="nil"/>
                <w:right w:val="nil"/>
                <w:between w:val="nil"/>
              </w:pBdr>
              <w:jc w:val="center"/>
              <w:rPr>
                <w:lang w:val="kk-KZ"/>
              </w:rPr>
            </w:pPr>
            <w:r>
              <w:rPr>
                <w:lang w:val="kk-KZ"/>
              </w:rPr>
              <w:t>9</w:t>
            </w:r>
          </w:p>
        </w:tc>
      </w:tr>
      <w:tr w:rsidR="00B645E1" w:rsidRPr="00177CD5" w:rsidTr="00B645E1">
        <w:trPr>
          <w:trHeight w:val="181"/>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2221E7" w:rsidP="00B645E1">
            <w:pPr>
              <w:pStyle w:val="13"/>
              <w:pBdr>
                <w:top w:val="nil"/>
                <w:left w:val="nil"/>
                <w:bottom w:val="nil"/>
                <w:right w:val="nil"/>
                <w:between w:val="nil"/>
              </w:pBdr>
              <w:jc w:val="both"/>
              <w:rPr>
                <w:rFonts w:ascii="Times" w:eastAsia="Times" w:hAnsi="Times" w:cs="Times"/>
                <w:color w:val="000000"/>
                <w:lang w:val="kk-KZ"/>
              </w:rPr>
            </w:pPr>
            <w:r w:rsidRPr="002221E7">
              <w:rPr>
                <w:rFonts w:ascii="Times" w:eastAsia="Times" w:hAnsi="Times" w:cs="Times"/>
                <w:color w:val="000000"/>
                <w:lang w:val="kk-KZ"/>
              </w:rPr>
              <w:t>ЖАЛДАУ ШАРТЫН БҰЗУ ЖӘНЕ ТОҚТАТУ</w:t>
            </w:r>
          </w:p>
        </w:tc>
        <w:tc>
          <w:tcPr>
            <w:tcW w:w="567" w:type="dxa"/>
            <w:shd w:val="clear" w:color="auto" w:fill="auto"/>
          </w:tcPr>
          <w:p w:rsidR="00B645E1" w:rsidRPr="00177CD5" w:rsidRDefault="00B645E1" w:rsidP="00B645E1">
            <w:pPr>
              <w:pStyle w:val="13"/>
              <w:pBdr>
                <w:top w:val="nil"/>
                <w:left w:val="nil"/>
                <w:bottom w:val="nil"/>
                <w:right w:val="nil"/>
                <w:between w:val="nil"/>
              </w:pBdr>
              <w:jc w:val="center"/>
              <w:rPr>
                <w:lang w:val="kk-KZ"/>
              </w:rPr>
            </w:pPr>
            <w:r>
              <w:rPr>
                <w:lang w:val="kk-KZ"/>
              </w:rPr>
              <w:t>10</w:t>
            </w:r>
          </w:p>
        </w:tc>
      </w:tr>
      <w:tr w:rsidR="00B645E1" w:rsidRPr="00177CD5" w:rsidTr="00B645E1">
        <w:trPr>
          <w:trHeight w:val="181"/>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C109A1" w:rsidRDefault="002221E7" w:rsidP="00B645E1">
            <w:pPr>
              <w:spacing w:after="0" w:line="240" w:lineRule="auto"/>
              <w:jc w:val="both"/>
              <w:rPr>
                <w:rFonts w:ascii="Times" w:eastAsia="Times" w:hAnsi="Times" w:cs="Times"/>
                <w:color w:val="000000"/>
              </w:rPr>
            </w:pPr>
            <w:r w:rsidRPr="002221E7">
              <w:rPr>
                <w:rFonts w:ascii="Times New Roman" w:hAnsi="Times New Roman"/>
                <w:sz w:val="24"/>
                <w:szCs w:val="24"/>
              </w:rPr>
              <w:t>УАҚЫТША БОЛМАҒАН ЖҰМЫСКЕРДІҢ ТҰРҒЫН ҮЙІН САҚТАУ</w:t>
            </w:r>
          </w:p>
        </w:tc>
        <w:tc>
          <w:tcPr>
            <w:tcW w:w="567" w:type="dxa"/>
            <w:shd w:val="clear" w:color="auto" w:fill="auto"/>
          </w:tcPr>
          <w:p w:rsidR="00B645E1" w:rsidRDefault="00B645E1" w:rsidP="00B645E1">
            <w:pPr>
              <w:pStyle w:val="13"/>
              <w:pBdr>
                <w:top w:val="nil"/>
                <w:left w:val="nil"/>
                <w:bottom w:val="nil"/>
                <w:right w:val="nil"/>
                <w:between w:val="nil"/>
              </w:pBdr>
              <w:jc w:val="center"/>
              <w:rPr>
                <w:lang w:val="kk-KZ"/>
              </w:rPr>
            </w:pPr>
            <w:r>
              <w:rPr>
                <w:lang w:val="kk-KZ"/>
              </w:rPr>
              <w:t>10</w:t>
            </w:r>
          </w:p>
        </w:tc>
      </w:tr>
      <w:tr w:rsidR="00B645E1" w:rsidRPr="00177CD5" w:rsidTr="00B645E1">
        <w:trPr>
          <w:trHeight w:val="228"/>
        </w:trPr>
        <w:tc>
          <w:tcPr>
            <w:tcW w:w="568" w:type="dxa"/>
            <w:shd w:val="clear" w:color="auto" w:fill="auto"/>
          </w:tcPr>
          <w:p w:rsidR="00B645E1" w:rsidRPr="00177CD5" w:rsidRDefault="00B645E1" w:rsidP="00A80C68">
            <w:pPr>
              <w:pStyle w:val="13"/>
              <w:numPr>
                <w:ilvl w:val="0"/>
                <w:numId w:val="3"/>
              </w:numPr>
              <w:pBdr>
                <w:top w:val="nil"/>
                <w:left w:val="nil"/>
                <w:bottom w:val="nil"/>
                <w:right w:val="nil"/>
                <w:between w:val="nil"/>
              </w:pBdr>
              <w:ind w:hanging="541"/>
              <w:rPr>
                <w:color w:val="000000"/>
              </w:rPr>
            </w:pPr>
          </w:p>
        </w:tc>
        <w:tc>
          <w:tcPr>
            <w:tcW w:w="8113" w:type="dxa"/>
            <w:shd w:val="clear" w:color="auto" w:fill="auto"/>
          </w:tcPr>
          <w:p w:rsidR="00B645E1" w:rsidRPr="00177CD5" w:rsidRDefault="002221E7" w:rsidP="00B645E1">
            <w:pPr>
              <w:pStyle w:val="13"/>
              <w:pBdr>
                <w:top w:val="nil"/>
                <w:left w:val="nil"/>
                <w:bottom w:val="nil"/>
                <w:right w:val="nil"/>
                <w:between w:val="nil"/>
              </w:pBdr>
              <w:jc w:val="both"/>
              <w:rPr>
                <w:rFonts w:ascii="Times" w:eastAsia="Times" w:hAnsi="Times" w:cs="Times"/>
                <w:color w:val="000000"/>
                <w:lang w:val="kk-KZ"/>
              </w:rPr>
            </w:pPr>
            <w:r>
              <w:rPr>
                <w:rFonts w:ascii="Times" w:eastAsia="Times" w:hAnsi="Times" w:cs="Times"/>
                <w:color w:val="000000"/>
                <w:lang w:val="kk-KZ"/>
              </w:rPr>
              <w:t>ҚОСЫМШАЛАР</w:t>
            </w:r>
          </w:p>
        </w:tc>
        <w:tc>
          <w:tcPr>
            <w:tcW w:w="567" w:type="dxa"/>
            <w:shd w:val="clear" w:color="auto" w:fill="auto"/>
          </w:tcPr>
          <w:p w:rsidR="00B645E1" w:rsidRPr="00177CD5" w:rsidRDefault="00B645E1" w:rsidP="00B645E1">
            <w:pPr>
              <w:pStyle w:val="13"/>
              <w:pBdr>
                <w:top w:val="nil"/>
                <w:left w:val="nil"/>
                <w:bottom w:val="nil"/>
                <w:right w:val="nil"/>
                <w:between w:val="nil"/>
              </w:pBdr>
              <w:jc w:val="center"/>
              <w:rPr>
                <w:lang w:val="kk-KZ"/>
              </w:rPr>
            </w:pPr>
            <w:r>
              <w:rPr>
                <w:lang w:val="kk-KZ"/>
              </w:rPr>
              <w:t>12</w:t>
            </w:r>
          </w:p>
        </w:tc>
      </w:tr>
    </w:tbl>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jc w:val="center"/>
      </w:pPr>
    </w:p>
    <w:p w:rsidR="00C30E3E" w:rsidRPr="00A32C62" w:rsidRDefault="00C30E3E" w:rsidP="00C30E3E">
      <w:pPr>
        <w:pStyle w:val="13"/>
        <w:pBdr>
          <w:top w:val="nil"/>
          <w:left w:val="nil"/>
          <w:bottom w:val="nil"/>
          <w:right w:val="nil"/>
          <w:between w:val="nil"/>
        </w:pBdr>
        <w:jc w:val="cente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pPr>
    </w:p>
    <w:p w:rsidR="00C30E3E" w:rsidRPr="00A32C62" w:rsidRDefault="00C30E3E" w:rsidP="00C30E3E">
      <w:pPr>
        <w:pStyle w:val="13"/>
        <w:pBdr>
          <w:top w:val="nil"/>
          <w:left w:val="nil"/>
          <w:bottom w:val="nil"/>
          <w:right w:val="nil"/>
          <w:between w:val="nil"/>
        </w:pBdr>
        <w:rPr>
          <w:lang w:val="kk-KZ"/>
        </w:rPr>
      </w:pPr>
    </w:p>
    <w:p w:rsidR="00C5390D" w:rsidRPr="00A32C62" w:rsidRDefault="00C5390D" w:rsidP="00C30E3E">
      <w:pPr>
        <w:pStyle w:val="13"/>
        <w:pBdr>
          <w:top w:val="nil"/>
          <w:left w:val="nil"/>
          <w:bottom w:val="nil"/>
          <w:right w:val="nil"/>
          <w:between w:val="nil"/>
        </w:pBdr>
        <w:rPr>
          <w:lang w:val="kk-KZ"/>
        </w:rPr>
      </w:pPr>
    </w:p>
    <w:p w:rsidR="00C5390D" w:rsidRPr="00A32C62" w:rsidRDefault="00C5390D" w:rsidP="00C30E3E">
      <w:pPr>
        <w:pStyle w:val="13"/>
        <w:pBdr>
          <w:top w:val="nil"/>
          <w:left w:val="nil"/>
          <w:bottom w:val="nil"/>
          <w:right w:val="nil"/>
          <w:between w:val="nil"/>
        </w:pBdr>
        <w:rPr>
          <w:lang w:val="kk-KZ"/>
        </w:rPr>
      </w:pPr>
    </w:p>
    <w:p w:rsidR="00153A17" w:rsidRPr="00A32C62" w:rsidRDefault="00153A17" w:rsidP="00C30E3E">
      <w:pPr>
        <w:pStyle w:val="13"/>
        <w:pBdr>
          <w:top w:val="nil"/>
          <w:left w:val="nil"/>
          <w:bottom w:val="nil"/>
          <w:right w:val="nil"/>
          <w:between w:val="nil"/>
        </w:pBdr>
        <w:rPr>
          <w:lang w:val="kk-KZ"/>
        </w:rPr>
      </w:pPr>
    </w:p>
    <w:p w:rsidR="00153A17" w:rsidRPr="00A32C62" w:rsidRDefault="00153A17" w:rsidP="00C30E3E">
      <w:pPr>
        <w:pStyle w:val="13"/>
        <w:pBdr>
          <w:top w:val="nil"/>
          <w:left w:val="nil"/>
          <w:bottom w:val="nil"/>
          <w:right w:val="nil"/>
          <w:between w:val="nil"/>
        </w:pBdr>
        <w:rPr>
          <w:lang w:val="kk-KZ"/>
        </w:rPr>
      </w:pPr>
    </w:p>
    <w:p w:rsidR="00153A17" w:rsidRPr="00A32C62" w:rsidRDefault="00153A17" w:rsidP="00C30E3E">
      <w:pPr>
        <w:pStyle w:val="13"/>
        <w:pBdr>
          <w:top w:val="nil"/>
          <w:left w:val="nil"/>
          <w:bottom w:val="nil"/>
          <w:right w:val="nil"/>
          <w:between w:val="nil"/>
        </w:pBdr>
        <w:rPr>
          <w:lang w:val="kk-KZ"/>
        </w:rPr>
      </w:pPr>
    </w:p>
    <w:p w:rsidR="00C5390D" w:rsidRPr="00A32C62" w:rsidRDefault="00C5390D" w:rsidP="00C30E3E">
      <w:pPr>
        <w:pStyle w:val="13"/>
        <w:pBdr>
          <w:top w:val="nil"/>
          <w:left w:val="nil"/>
          <w:bottom w:val="nil"/>
          <w:right w:val="nil"/>
          <w:between w:val="nil"/>
        </w:pBdr>
        <w:rPr>
          <w:lang w:val="kk-KZ"/>
        </w:rPr>
      </w:pPr>
    </w:p>
    <w:p w:rsidR="00C5390D" w:rsidRPr="00A32C62" w:rsidRDefault="00C5390D" w:rsidP="00C30E3E">
      <w:pPr>
        <w:pStyle w:val="13"/>
        <w:pBdr>
          <w:top w:val="nil"/>
          <w:left w:val="nil"/>
          <w:bottom w:val="nil"/>
          <w:right w:val="nil"/>
          <w:between w:val="nil"/>
        </w:pBdr>
        <w:rPr>
          <w:lang w:val="kk-KZ"/>
        </w:rPr>
      </w:pPr>
    </w:p>
    <w:p w:rsidR="00F51425" w:rsidRPr="00A32C62" w:rsidRDefault="00F51425" w:rsidP="00C30E3E">
      <w:pPr>
        <w:pStyle w:val="13"/>
        <w:pBdr>
          <w:top w:val="nil"/>
          <w:left w:val="nil"/>
          <w:bottom w:val="nil"/>
          <w:right w:val="nil"/>
          <w:between w:val="nil"/>
        </w:pBdr>
        <w:rPr>
          <w:lang w:val="kk-KZ"/>
        </w:rPr>
      </w:pPr>
    </w:p>
    <w:p w:rsidR="00F51425" w:rsidRPr="00A32C62" w:rsidRDefault="00F51425" w:rsidP="00C30E3E">
      <w:pPr>
        <w:pStyle w:val="13"/>
        <w:pBdr>
          <w:top w:val="nil"/>
          <w:left w:val="nil"/>
          <w:bottom w:val="nil"/>
          <w:right w:val="nil"/>
          <w:between w:val="nil"/>
        </w:pBdr>
        <w:rPr>
          <w:lang w:val="kk-KZ"/>
        </w:rPr>
      </w:pPr>
    </w:p>
    <w:p w:rsidR="00F51425" w:rsidRDefault="00F51425"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AC6984" w:rsidRDefault="00AC6984"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B645E1" w:rsidRDefault="00B645E1" w:rsidP="00C30E3E">
      <w:pPr>
        <w:pStyle w:val="13"/>
        <w:pBdr>
          <w:top w:val="nil"/>
          <w:left w:val="nil"/>
          <w:bottom w:val="nil"/>
          <w:right w:val="nil"/>
          <w:between w:val="nil"/>
        </w:pBdr>
        <w:rPr>
          <w:lang w:val="kk-KZ"/>
        </w:rPr>
      </w:pPr>
    </w:p>
    <w:p w:rsidR="002221E7" w:rsidRDefault="002221E7" w:rsidP="00C30E3E">
      <w:pPr>
        <w:pStyle w:val="13"/>
        <w:pBdr>
          <w:top w:val="nil"/>
          <w:left w:val="nil"/>
          <w:bottom w:val="nil"/>
          <w:right w:val="nil"/>
          <w:between w:val="nil"/>
        </w:pBdr>
        <w:rPr>
          <w:lang w:val="kk-KZ"/>
        </w:rPr>
      </w:pPr>
    </w:p>
    <w:p w:rsidR="002221E7" w:rsidRPr="00A32C62" w:rsidRDefault="002221E7" w:rsidP="00C30E3E">
      <w:pPr>
        <w:pStyle w:val="13"/>
        <w:pBdr>
          <w:top w:val="nil"/>
          <w:left w:val="nil"/>
          <w:bottom w:val="nil"/>
          <w:right w:val="nil"/>
          <w:between w:val="nil"/>
        </w:pBdr>
        <w:rPr>
          <w:lang w:val="kk-KZ"/>
        </w:rPr>
      </w:pPr>
    </w:p>
    <w:p w:rsidR="00F51425" w:rsidRPr="00A32C62" w:rsidRDefault="00F51425" w:rsidP="00C30E3E">
      <w:pPr>
        <w:pStyle w:val="13"/>
        <w:pBdr>
          <w:top w:val="nil"/>
          <w:left w:val="nil"/>
          <w:bottom w:val="nil"/>
          <w:right w:val="nil"/>
          <w:between w:val="nil"/>
        </w:pBdr>
        <w:rPr>
          <w:lang w:val="kk-KZ"/>
        </w:rPr>
      </w:pPr>
    </w:p>
    <w:p w:rsidR="00F51425" w:rsidRPr="00A32C62" w:rsidRDefault="00F51425" w:rsidP="00C30E3E">
      <w:pPr>
        <w:pStyle w:val="13"/>
        <w:pBdr>
          <w:top w:val="nil"/>
          <w:left w:val="nil"/>
          <w:bottom w:val="nil"/>
          <w:right w:val="nil"/>
          <w:between w:val="nil"/>
        </w:pBdr>
        <w:rPr>
          <w:lang w:val="kk-KZ"/>
        </w:rPr>
      </w:pPr>
    </w:p>
    <w:p w:rsidR="00C5390D" w:rsidRPr="00A32C62" w:rsidRDefault="00C5390D" w:rsidP="00C30E3E">
      <w:pPr>
        <w:pStyle w:val="13"/>
        <w:pBdr>
          <w:top w:val="nil"/>
          <w:left w:val="nil"/>
          <w:bottom w:val="nil"/>
          <w:right w:val="nil"/>
          <w:between w:val="nil"/>
        </w:pBdr>
        <w:rPr>
          <w:lang w:val="kk-KZ"/>
        </w:rPr>
      </w:pPr>
    </w:p>
    <w:p w:rsidR="00156995" w:rsidRPr="00A32C62" w:rsidRDefault="00B4703D" w:rsidP="00A80C68">
      <w:pPr>
        <w:pStyle w:val="a3"/>
        <w:numPr>
          <w:ilvl w:val="0"/>
          <w:numId w:val="4"/>
        </w:numPr>
        <w:tabs>
          <w:tab w:val="left" w:pos="709"/>
        </w:tabs>
        <w:spacing w:after="0" w:line="240" w:lineRule="auto"/>
        <w:jc w:val="center"/>
        <w:rPr>
          <w:rFonts w:ascii="Times New Roman" w:hAnsi="Times New Roman"/>
          <w:b/>
          <w:sz w:val="24"/>
          <w:szCs w:val="24"/>
          <w:lang w:val="kk-KZ"/>
        </w:rPr>
      </w:pPr>
      <w:r w:rsidRPr="00B4703D">
        <w:rPr>
          <w:rFonts w:ascii="Times New Roman" w:hAnsi="Times New Roman"/>
          <w:b/>
          <w:sz w:val="24"/>
          <w:szCs w:val="24"/>
          <w:lang w:val="kk-KZ"/>
        </w:rPr>
        <w:lastRenderedPageBreak/>
        <w:t>МАҚСАТЫ ЖӘНЕ ҚОЛДАНУ САЛАСЫ</w:t>
      </w:r>
    </w:p>
    <w:p w:rsidR="00156995" w:rsidRPr="00A32C62" w:rsidRDefault="00156995" w:rsidP="00156995">
      <w:pPr>
        <w:tabs>
          <w:tab w:val="left" w:pos="709"/>
        </w:tabs>
        <w:spacing w:after="0" w:line="240" w:lineRule="auto"/>
        <w:ind w:left="1560"/>
        <w:jc w:val="both"/>
        <w:rPr>
          <w:rFonts w:ascii="Times New Roman" w:hAnsi="Times New Roman"/>
          <w:b/>
          <w:sz w:val="24"/>
          <w:szCs w:val="24"/>
          <w:lang w:val="kk-KZ"/>
        </w:rPr>
      </w:pPr>
    </w:p>
    <w:p w:rsidR="00156995" w:rsidRPr="00A32C62" w:rsidRDefault="0022587A" w:rsidP="00A80C68">
      <w:pPr>
        <w:pStyle w:val="a3"/>
        <w:numPr>
          <w:ilvl w:val="1"/>
          <w:numId w:val="11"/>
        </w:numPr>
        <w:tabs>
          <w:tab w:val="left" w:pos="360"/>
          <w:tab w:val="left" w:pos="1134"/>
        </w:tabs>
        <w:spacing w:after="0" w:line="240" w:lineRule="auto"/>
        <w:ind w:left="0" w:firstLine="709"/>
        <w:jc w:val="both"/>
        <w:rPr>
          <w:rFonts w:ascii="Times New Roman" w:hAnsi="Times New Roman"/>
          <w:sz w:val="24"/>
          <w:szCs w:val="24"/>
          <w:lang w:val="kk-KZ"/>
        </w:rPr>
      </w:pPr>
      <w:r w:rsidRPr="0022587A">
        <w:rPr>
          <w:rFonts w:ascii="Times New Roman" w:hAnsi="Times New Roman"/>
          <w:sz w:val="24"/>
          <w:szCs w:val="24"/>
          <w:lang w:val="kk-KZ"/>
        </w:rPr>
        <w:t>Қызметтік тұрғын үй туралы ереже (бұдан әрі-ереже) Тұрғын үй қорын қалыптастыру тәртібін және қызметтік тұрғын үй беру тәртібін айқындайды</w:t>
      </w:r>
      <w:r w:rsidR="00B33BAA" w:rsidRPr="00A32C62">
        <w:rPr>
          <w:rFonts w:ascii="Times New Roman" w:hAnsi="Times New Roman"/>
          <w:sz w:val="24"/>
          <w:szCs w:val="24"/>
          <w:lang w:val="kk-KZ"/>
        </w:rPr>
        <w:t>.</w:t>
      </w:r>
      <w:r w:rsidR="00301666" w:rsidRPr="0022587A">
        <w:rPr>
          <w:lang w:val="kk-KZ"/>
        </w:rPr>
        <w:t xml:space="preserve"> </w:t>
      </w:r>
    </w:p>
    <w:p w:rsidR="00C30E3E" w:rsidRPr="00A32C62" w:rsidRDefault="0022587A" w:rsidP="00A80C68">
      <w:pPr>
        <w:pStyle w:val="a3"/>
        <w:numPr>
          <w:ilvl w:val="1"/>
          <w:numId w:val="11"/>
        </w:numPr>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Ереже негізінде әзірленді</w:t>
      </w:r>
      <w:r w:rsidR="00C30E3E" w:rsidRPr="00A32C62">
        <w:rPr>
          <w:rFonts w:ascii="Times New Roman" w:hAnsi="Times New Roman"/>
          <w:sz w:val="24"/>
          <w:szCs w:val="24"/>
          <w:lang w:val="kk-KZ"/>
        </w:rPr>
        <w:t>:</w:t>
      </w:r>
    </w:p>
    <w:p w:rsidR="0022587A" w:rsidRPr="0022587A" w:rsidRDefault="009D6890" w:rsidP="00A80C68">
      <w:pPr>
        <w:pStyle w:val="a3"/>
        <w:numPr>
          <w:ilvl w:val="0"/>
          <w:numId w:val="12"/>
        </w:numPr>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«Білім туралы»</w:t>
      </w:r>
      <w:r w:rsidR="0022587A" w:rsidRPr="0022587A">
        <w:rPr>
          <w:rFonts w:ascii="Times New Roman" w:hAnsi="Times New Roman"/>
          <w:sz w:val="24"/>
          <w:szCs w:val="24"/>
          <w:lang w:val="kk-KZ"/>
        </w:rPr>
        <w:t xml:space="preserve"> ҚР 27.07.2007 жылғы № 319 Заңымен (өзгерістермен және толықтырулармен);</w:t>
      </w:r>
    </w:p>
    <w:p w:rsidR="0022587A" w:rsidRPr="0022587A" w:rsidRDefault="009D6890" w:rsidP="00A80C68">
      <w:pPr>
        <w:pStyle w:val="a3"/>
        <w:numPr>
          <w:ilvl w:val="0"/>
          <w:numId w:val="12"/>
        </w:numPr>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«Тұрғын үй қатынастары туралы»</w:t>
      </w:r>
      <w:r w:rsidR="0022587A" w:rsidRPr="0022587A">
        <w:rPr>
          <w:rFonts w:ascii="Times New Roman" w:hAnsi="Times New Roman"/>
          <w:sz w:val="24"/>
          <w:szCs w:val="24"/>
          <w:lang w:val="kk-KZ"/>
        </w:rPr>
        <w:t xml:space="preserve"> ҚР 16.04.1997 жылғы № 94 Заңымен (өзгерістермен және толықтырулармен);</w:t>
      </w:r>
    </w:p>
    <w:p w:rsidR="0022587A" w:rsidRPr="0022587A" w:rsidRDefault="009D6890" w:rsidP="00A80C68">
      <w:pPr>
        <w:pStyle w:val="a3"/>
        <w:numPr>
          <w:ilvl w:val="0"/>
          <w:numId w:val="12"/>
        </w:numPr>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Ж</w:t>
      </w:r>
      <w:r w:rsidR="0022587A" w:rsidRPr="0022587A">
        <w:rPr>
          <w:rFonts w:ascii="Times New Roman" w:hAnsi="Times New Roman"/>
          <w:sz w:val="24"/>
          <w:szCs w:val="24"/>
          <w:lang w:val="kk-KZ"/>
        </w:rPr>
        <w:t>ергілікті атқарушы органдардың, мемлекеттік кәсіпорындардың, мемлекеттік мекемелердің тұрғын үй комиссиялары туралы 07.06.2012 жылғы № 237 Үлгілік ереженің (өзгерістерімен және толықтыруларымен);;</w:t>
      </w:r>
    </w:p>
    <w:p w:rsidR="0022587A" w:rsidRPr="0022587A" w:rsidRDefault="0022587A" w:rsidP="00A80C68">
      <w:pPr>
        <w:pStyle w:val="a3"/>
        <w:numPr>
          <w:ilvl w:val="0"/>
          <w:numId w:val="12"/>
        </w:numPr>
        <w:tabs>
          <w:tab w:val="left" w:pos="993"/>
        </w:tabs>
        <w:spacing w:after="0" w:line="240" w:lineRule="auto"/>
        <w:ind w:left="0" w:firstLine="709"/>
        <w:jc w:val="both"/>
        <w:rPr>
          <w:rFonts w:ascii="Times New Roman" w:hAnsi="Times New Roman"/>
          <w:sz w:val="24"/>
          <w:szCs w:val="24"/>
          <w:lang w:val="kk-KZ"/>
        </w:rPr>
      </w:pPr>
      <w:r w:rsidRPr="0022587A">
        <w:rPr>
          <w:rFonts w:ascii="Times New Roman" w:hAnsi="Times New Roman"/>
          <w:sz w:val="24"/>
          <w:szCs w:val="24"/>
          <w:lang w:val="kk-KZ"/>
        </w:rPr>
        <w:t>Қазақстан Республикасы Қаржы министрлігінің 04.06.2020 жылғы № 11</w:t>
      </w:r>
      <w:r w:rsidR="009D6890">
        <w:rPr>
          <w:rFonts w:ascii="Times New Roman" w:hAnsi="Times New Roman"/>
          <w:sz w:val="24"/>
          <w:szCs w:val="24"/>
          <w:lang w:val="kk-KZ"/>
        </w:rPr>
        <w:t>933-1943 бұйрығымен бекітілген «</w:t>
      </w:r>
      <w:r w:rsidRPr="0022587A">
        <w:rPr>
          <w:rFonts w:ascii="Times New Roman" w:hAnsi="Times New Roman"/>
          <w:sz w:val="24"/>
          <w:szCs w:val="24"/>
          <w:lang w:val="kk-KZ"/>
        </w:rPr>
        <w:t>Ш. Есенов атындағы Каспий технологиялар және инжиниринг университет</w:t>
      </w:r>
      <w:r w:rsidR="009D6890">
        <w:rPr>
          <w:rFonts w:ascii="Times New Roman" w:hAnsi="Times New Roman"/>
          <w:sz w:val="24"/>
          <w:szCs w:val="24"/>
          <w:lang w:val="kk-KZ"/>
        </w:rPr>
        <w:t>і»</w:t>
      </w:r>
      <w:r w:rsidRPr="0022587A">
        <w:rPr>
          <w:rFonts w:ascii="Times New Roman" w:hAnsi="Times New Roman"/>
          <w:sz w:val="24"/>
          <w:szCs w:val="24"/>
          <w:lang w:val="kk-KZ"/>
        </w:rPr>
        <w:t xml:space="preserve"> КЕАҚ Жарғысының;</w:t>
      </w:r>
    </w:p>
    <w:p w:rsidR="0022587A" w:rsidRPr="0022587A" w:rsidRDefault="0022587A" w:rsidP="0022587A">
      <w:pPr>
        <w:tabs>
          <w:tab w:val="left" w:pos="1134"/>
        </w:tabs>
        <w:spacing w:after="0" w:line="240" w:lineRule="auto"/>
        <w:jc w:val="both"/>
        <w:rPr>
          <w:rFonts w:ascii="Times New Roman" w:eastAsia="Times New Roman" w:hAnsi="Times New Roman" w:cs="Times New Roman"/>
          <w:sz w:val="24"/>
          <w:szCs w:val="24"/>
          <w:lang w:val="kk-KZ" w:eastAsia="ru-RU"/>
        </w:rPr>
      </w:pPr>
    </w:p>
    <w:p w:rsidR="00C30E3E" w:rsidRPr="00A32C62" w:rsidRDefault="009D6890" w:rsidP="00A80C68">
      <w:pPr>
        <w:pStyle w:val="13"/>
        <w:numPr>
          <w:ilvl w:val="0"/>
          <w:numId w:val="4"/>
        </w:numPr>
        <w:pBdr>
          <w:top w:val="nil"/>
          <w:left w:val="nil"/>
          <w:bottom w:val="nil"/>
          <w:right w:val="nil"/>
          <w:between w:val="nil"/>
        </w:pBdr>
        <w:jc w:val="center"/>
        <w:rPr>
          <w:b/>
          <w:lang w:val="kk-KZ"/>
        </w:rPr>
      </w:pPr>
      <w:r w:rsidRPr="009D6890">
        <w:rPr>
          <w:b/>
        </w:rPr>
        <w:t>ҚЫСҚАРТУЛАР МЕН БЕЛГІЛЕР</w:t>
      </w:r>
    </w:p>
    <w:p w:rsidR="00C30E3E" w:rsidRPr="00A32C62" w:rsidRDefault="00C30E3E" w:rsidP="00C30E3E">
      <w:pPr>
        <w:pStyle w:val="13"/>
        <w:pBdr>
          <w:top w:val="nil"/>
          <w:left w:val="nil"/>
          <w:bottom w:val="nil"/>
          <w:right w:val="nil"/>
          <w:between w:val="nil"/>
        </w:pBdr>
        <w:ind w:firstLine="709"/>
        <w:jc w:val="both"/>
      </w:pPr>
    </w:p>
    <w:tbl>
      <w:tblPr>
        <w:tblW w:w="9815" w:type="dxa"/>
        <w:tblInd w:w="-34" w:type="dxa"/>
        <w:tblLayout w:type="fixed"/>
        <w:tblLook w:val="0400" w:firstRow="0" w:lastRow="0" w:firstColumn="0" w:lastColumn="0" w:noHBand="0" w:noVBand="1"/>
      </w:tblPr>
      <w:tblGrid>
        <w:gridCol w:w="2694"/>
        <w:gridCol w:w="425"/>
        <w:gridCol w:w="6696"/>
      </w:tblGrid>
      <w:tr w:rsidR="00A32C62" w:rsidRPr="00A32C62" w:rsidTr="008146AF">
        <w:tc>
          <w:tcPr>
            <w:tcW w:w="2694" w:type="dxa"/>
            <w:hideMark/>
          </w:tcPr>
          <w:p w:rsidR="00C92A27" w:rsidRPr="00A32C62" w:rsidRDefault="002507C6" w:rsidP="008146AF">
            <w:pPr>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Есенов Университет</w:t>
            </w:r>
            <w:r w:rsidR="00C92A27" w:rsidRPr="00A32C62">
              <w:rPr>
                <w:rFonts w:ascii="Times New Roman" w:hAnsi="Times New Roman" w:cs="Times New Roman"/>
                <w:sz w:val="24"/>
                <w:szCs w:val="24"/>
                <w:lang w:val="kk-KZ"/>
              </w:rPr>
              <w:t xml:space="preserve">,        </w:t>
            </w:r>
          </w:p>
          <w:p w:rsidR="00C92A27" w:rsidRPr="00A32C62" w:rsidRDefault="00C92A27" w:rsidP="008146AF">
            <w:pPr>
              <w:spacing w:after="0" w:line="240" w:lineRule="auto"/>
              <w:ind w:firstLine="34"/>
              <w:jc w:val="both"/>
              <w:rPr>
                <w:rFonts w:ascii="Times New Roman" w:hAnsi="Times New Roman" w:cs="Times New Roman"/>
                <w:sz w:val="24"/>
                <w:szCs w:val="24"/>
              </w:rPr>
            </w:pPr>
          </w:p>
        </w:tc>
        <w:tc>
          <w:tcPr>
            <w:tcW w:w="425" w:type="dxa"/>
            <w:hideMark/>
          </w:tcPr>
          <w:p w:rsidR="00C30E3E" w:rsidRPr="00A32C62" w:rsidRDefault="00C30E3E" w:rsidP="008146AF">
            <w:pPr>
              <w:spacing w:after="0" w:line="240" w:lineRule="auto"/>
              <w:ind w:firstLine="30"/>
              <w:jc w:val="center"/>
              <w:rPr>
                <w:rFonts w:ascii="Times New Roman" w:hAnsi="Times New Roman" w:cs="Times New Roman"/>
                <w:sz w:val="24"/>
                <w:szCs w:val="24"/>
                <w:lang w:val="kk-KZ"/>
              </w:rPr>
            </w:pPr>
            <w:r w:rsidRPr="00A32C62">
              <w:rPr>
                <w:rFonts w:ascii="Times New Roman" w:hAnsi="Times New Roman" w:cs="Times New Roman"/>
                <w:sz w:val="24"/>
                <w:szCs w:val="24"/>
                <w:lang w:val="kk-KZ"/>
              </w:rPr>
              <w:t>–</w:t>
            </w:r>
          </w:p>
        </w:tc>
        <w:tc>
          <w:tcPr>
            <w:tcW w:w="6696" w:type="dxa"/>
            <w:hideMark/>
          </w:tcPr>
          <w:p w:rsidR="00C30E3E" w:rsidRPr="00A32C62" w:rsidRDefault="00EB4359" w:rsidP="008517CA">
            <w:pPr>
              <w:spacing w:after="0" w:line="240" w:lineRule="auto"/>
              <w:ind w:hanging="6"/>
              <w:jc w:val="both"/>
              <w:rPr>
                <w:rFonts w:ascii="Times New Roman" w:hAnsi="Times New Roman" w:cs="Times New Roman"/>
                <w:sz w:val="24"/>
                <w:szCs w:val="24"/>
                <w:lang w:val="kk-KZ"/>
              </w:rPr>
            </w:pPr>
            <w:r w:rsidRPr="00EB4359">
              <w:rPr>
                <w:rFonts w:ascii="Times New Roman" w:hAnsi="Times New Roman" w:cs="Times New Roman"/>
                <w:sz w:val="24"/>
                <w:szCs w:val="24"/>
              </w:rPr>
              <w:t>Ш. Есенов атындағы Каспий технологиялар және инжиниринг университеті</w:t>
            </w:r>
          </w:p>
        </w:tc>
      </w:tr>
      <w:tr w:rsidR="00A32C62" w:rsidRPr="00A32C62" w:rsidTr="008146AF">
        <w:trPr>
          <w:trHeight w:val="233"/>
        </w:trPr>
        <w:tc>
          <w:tcPr>
            <w:tcW w:w="2694" w:type="dxa"/>
            <w:hideMark/>
          </w:tcPr>
          <w:p w:rsidR="00C30E3E" w:rsidRPr="00A32C62" w:rsidRDefault="00423BE3" w:rsidP="008146AF">
            <w:pPr>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ҚР</w:t>
            </w:r>
          </w:p>
        </w:tc>
        <w:tc>
          <w:tcPr>
            <w:tcW w:w="425" w:type="dxa"/>
            <w:hideMark/>
          </w:tcPr>
          <w:p w:rsidR="00C30E3E" w:rsidRPr="00A32C62" w:rsidRDefault="00C30E3E" w:rsidP="008146AF">
            <w:pPr>
              <w:spacing w:after="0" w:line="240" w:lineRule="auto"/>
              <w:ind w:firstLine="30"/>
              <w:jc w:val="center"/>
              <w:rPr>
                <w:rFonts w:ascii="Times New Roman" w:hAnsi="Times New Roman" w:cs="Times New Roman"/>
                <w:sz w:val="24"/>
                <w:szCs w:val="24"/>
                <w:lang w:val="kk-KZ"/>
              </w:rPr>
            </w:pPr>
            <w:r w:rsidRPr="00A32C62">
              <w:rPr>
                <w:rFonts w:ascii="Times New Roman" w:hAnsi="Times New Roman" w:cs="Times New Roman"/>
                <w:sz w:val="24"/>
                <w:szCs w:val="24"/>
                <w:lang w:val="kk-KZ"/>
              </w:rPr>
              <w:t>–</w:t>
            </w:r>
          </w:p>
        </w:tc>
        <w:tc>
          <w:tcPr>
            <w:tcW w:w="6696" w:type="dxa"/>
            <w:hideMark/>
          </w:tcPr>
          <w:p w:rsidR="00C30E3E" w:rsidRPr="00A32C62" w:rsidRDefault="00423BE3" w:rsidP="00C57E49">
            <w:pPr>
              <w:spacing w:after="0" w:line="240" w:lineRule="auto"/>
              <w:ind w:hanging="6"/>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w:t>
            </w:r>
          </w:p>
        </w:tc>
      </w:tr>
      <w:tr w:rsidR="00A32C62" w:rsidRPr="00A32C62" w:rsidTr="008146AF">
        <w:trPr>
          <w:trHeight w:val="80"/>
        </w:trPr>
        <w:tc>
          <w:tcPr>
            <w:tcW w:w="2694" w:type="dxa"/>
          </w:tcPr>
          <w:p w:rsidR="008236C3" w:rsidRPr="00A32C62" w:rsidRDefault="00423BE3" w:rsidP="008146AF">
            <w:pPr>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8236C3" w:rsidRPr="00A32C62">
              <w:rPr>
                <w:rFonts w:ascii="Times New Roman" w:hAnsi="Times New Roman" w:cs="Times New Roman"/>
                <w:sz w:val="24"/>
                <w:szCs w:val="24"/>
                <w:lang w:val="kk-KZ"/>
              </w:rPr>
              <w:t>К</w:t>
            </w:r>
          </w:p>
        </w:tc>
        <w:tc>
          <w:tcPr>
            <w:tcW w:w="425" w:type="dxa"/>
          </w:tcPr>
          <w:p w:rsidR="008236C3" w:rsidRPr="00A32C62" w:rsidRDefault="008236C3" w:rsidP="008146AF">
            <w:pPr>
              <w:spacing w:after="0" w:line="240" w:lineRule="auto"/>
              <w:jc w:val="center"/>
            </w:pPr>
            <w:r w:rsidRPr="00A32C62">
              <w:t>–</w:t>
            </w:r>
          </w:p>
        </w:tc>
        <w:tc>
          <w:tcPr>
            <w:tcW w:w="6696" w:type="dxa"/>
          </w:tcPr>
          <w:p w:rsidR="008236C3" w:rsidRPr="00A32C62" w:rsidRDefault="00423BE3" w:rsidP="008236C3">
            <w:pPr>
              <w:spacing w:after="0" w:line="240" w:lineRule="auto"/>
              <w:ind w:hanging="6"/>
              <w:jc w:val="both"/>
              <w:rPr>
                <w:rFonts w:ascii="Times New Roman" w:hAnsi="Times New Roman" w:cs="Times New Roman"/>
                <w:sz w:val="24"/>
                <w:szCs w:val="24"/>
                <w:lang w:val="kk-KZ"/>
              </w:rPr>
            </w:pPr>
            <w:r w:rsidRPr="00423BE3">
              <w:rPr>
                <w:rFonts w:ascii="Times New Roman" w:hAnsi="Times New Roman" w:cs="Times New Roman"/>
                <w:sz w:val="24"/>
                <w:szCs w:val="24"/>
                <w:lang w:val="kk-KZ"/>
              </w:rPr>
              <w:t>Тұрғын үй комиссиясы</w:t>
            </w:r>
          </w:p>
        </w:tc>
      </w:tr>
      <w:tr w:rsidR="00A32C62" w:rsidRPr="00A32C62" w:rsidTr="008146AF">
        <w:tc>
          <w:tcPr>
            <w:tcW w:w="2694" w:type="dxa"/>
          </w:tcPr>
          <w:p w:rsidR="008236C3" w:rsidRPr="00A32C62" w:rsidRDefault="000B28AD" w:rsidP="008146AF">
            <w:pPr>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ҚТҚ</w:t>
            </w:r>
          </w:p>
        </w:tc>
        <w:tc>
          <w:tcPr>
            <w:tcW w:w="425" w:type="dxa"/>
          </w:tcPr>
          <w:p w:rsidR="008236C3" w:rsidRPr="00A32C62" w:rsidRDefault="008236C3" w:rsidP="008146AF">
            <w:pPr>
              <w:jc w:val="center"/>
            </w:pPr>
            <w:r w:rsidRPr="00A32C62">
              <w:t>–</w:t>
            </w:r>
          </w:p>
        </w:tc>
        <w:tc>
          <w:tcPr>
            <w:tcW w:w="6696" w:type="dxa"/>
          </w:tcPr>
          <w:p w:rsidR="008236C3" w:rsidRPr="00A32C62" w:rsidRDefault="007568BE" w:rsidP="008236C3">
            <w:pPr>
              <w:spacing w:after="0" w:line="240" w:lineRule="auto"/>
              <w:ind w:hanging="6"/>
              <w:jc w:val="both"/>
              <w:rPr>
                <w:rFonts w:ascii="Times New Roman" w:hAnsi="Times New Roman" w:cs="Times New Roman"/>
                <w:sz w:val="24"/>
                <w:szCs w:val="24"/>
                <w:lang w:val="kk-KZ"/>
              </w:rPr>
            </w:pPr>
            <w:r w:rsidRPr="007568BE">
              <w:rPr>
                <w:rFonts w:ascii="Times New Roman" w:hAnsi="Times New Roman" w:cs="Times New Roman"/>
                <w:sz w:val="24"/>
                <w:szCs w:val="24"/>
                <w:lang w:val="kk-KZ"/>
              </w:rPr>
              <w:t>Қоғамдық тұрғын үй қоры</w:t>
            </w:r>
          </w:p>
        </w:tc>
      </w:tr>
    </w:tbl>
    <w:p w:rsidR="008146AF" w:rsidRDefault="008146AF" w:rsidP="008146AF">
      <w:pPr>
        <w:pStyle w:val="a3"/>
        <w:tabs>
          <w:tab w:val="left" w:pos="284"/>
        </w:tabs>
        <w:autoSpaceDE w:val="0"/>
        <w:autoSpaceDN w:val="0"/>
        <w:adjustRightInd w:val="0"/>
        <w:spacing w:after="0" w:line="240" w:lineRule="auto"/>
        <w:ind w:left="0"/>
        <w:rPr>
          <w:rFonts w:ascii="Times New Roman" w:hAnsi="Times New Roman"/>
          <w:sz w:val="24"/>
          <w:szCs w:val="24"/>
          <w:lang w:val="kk-KZ"/>
        </w:rPr>
      </w:pPr>
    </w:p>
    <w:p w:rsidR="00C30E3E" w:rsidRPr="008146AF" w:rsidRDefault="00775288" w:rsidP="00A80C68">
      <w:pPr>
        <w:pStyle w:val="a3"/>
        <w:numPr>
          <w:ilvl w:val="0"/>
          <w:numId w:val="4"/>
        </w:numPr>
        <w:tabs>
          <w:tab w:val="left" w:pos="284"/>
        </w:tabs>
        <w:autoSpaceDE w:val="0"/>
        <w:autoSpaceDN w:val="0"/>
        <w:adjustRightInd w:val="0"/>
        <w:spacing w:after="0" w:line="240" w:lineRule="auto"/>
        <w:jc w:val="center"/>
        <w:rPr>
          <w:rFonts w:ascii="Times New Roman" w:hAnsi="Times New Roman"/>
          <w:sz w:val="24"/>
          <w:szCs w:val="24"/>
          <w:lang w:val="kk-KZ"/>
        </w:rPr>
      </w:pPr>
      <w:r w:rsidRPr="00775288">
        <w:rPr>
          <w:rFonts w:ascii="Times New Roman" w:hAnsi="Times New Roman"/>
          <w:b/>
          <w:sz w:val="24"/>
          <w:szCs w:val="24"/>
        </w:rPr>
        <w:t>ҰҒЫМДАР МЕН АНЫҚТАМАЛАР</w:t>
      </w:r>
    </w:p>
    <w:p w:rsidR="00156995" w:rsidRPr="00A32C62" w:rsidRDefault="00156995" w:rsidP="00156995">
      <w:pPr>
        <w:pStyle w:val="a3"/>
        <w:tabs>
          <w:tab w:val="left" w:pos="284"/>
        </w:tabs>
        <w:autoSpaceDE w:val="0"/>
        <w:autoSpaceDN w:val="0"/>
        <w:adjustRightInd w:val="0"/>
        <w:spacing w:after="0" w:line="240" w:lineRule="auto"/>
        <w:ind w:left="0"/>
        <w:rPr>
          <w:rFonts w:ascii="Times New Roman" w:hAnsi="Times New Roman"/>
          <w:sz w:val="24"/>
          <w:szCs w:val="24"/>
          <w:lang w:val="kk-KZ"/>
        </w:rPr>
      </w:pPr>
    </w:p>
    <w:p w:rsidR="008340C5" w:rsidRPr="00775288" w:rsidRDefault="00775288" w:rsidP="00C30E3E">
      <w:pPr>
        <w:tabs>
          <w:tab w:val="left" w:pos="993"/>
        </w:tabs>
        <w:spacing w:after="0" w:line="240" w:lineRule="auto"/>
        <w:ind w:firstLine="709"/>
        <w:jc w:val="both"/>
        <w:rPr>
          <w:rFonts w:ascii="Times New Roman" w:hAnsi="Times New Roman" w:cs="Times New Roman"/>
          <w:sz w:val="24"/>
          <w:szCs w:val="24"/>
          <w:lang w:val="kk-KZ"/>
        </w:rPr>
      </w:pPr>
      <w:r w:rsidRPr="00775288">
        <w:rPr>
          <w:rFonts w:ascii="Times New Roman" w:hAnsi="Times New Roman" w:cs="Times New Roman"/>
          <w:sz w:val="24"/>
          <w:szCs w:val="24"/>
          <w:lang w:val="kk-KZ"/>
        </w:rPr>
        <w:t>Ережеде келесі негізгі ұғымдар мен анықтамалар қолданылады</w:t>
      </w:r>
      <w:r w:rsidR="008340C5" w:rsidRPr="00775288">
        <w:rPr>
          <w:rFonts w:ascii="Times New Roman" w:hAnsi="Times New Roman" w:cs="Times New Roman"/>
          <w:sz w:val="24"/>
          <w:szCs w:val="24"/>
          <w:lang w:val="kk-KZ"/>
        </w:rPr>
        <w:t>:</w:t>
      </w:r>
    </w:p>
    <w:p w:rsidR="00775288" w:rsidRPr="00775288" w:rsidRDefault="00615669"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b/>
          <w:sz w:val="24"/>
          <w:szCs w:val="24"/>
          <w:lang w:val="kk-KZ"/>
        </w:rPr>
        <w:t xml:space="preserve">коммуналдық қызметтер </w:t>
      </w:r>
      <w:r w:rsidR="006A5801">
        <w:rPr>
          <w:rFonts w:ascii="Times New Roman" w:hAnsi="Times New Roman"/>
          <w:sz w:val="24"/>
          <w:szCs w:val="24"/>
          <w:lang w:val="kk-KZ"/>
        </w:rPr>
        <w:t>–</w:t>
      </w:r>
      <w:r>
        <w:rPr>
          <w:rFonts w:ascii="Times New Roman" w:hAnsi="Times New Roman"/>
          <w:sz w:val="24"/>
          <w:szCs w:val="24"/>
          <w:lang w:val="kk-KZ"/>
        </w:rPr>
        <w:t xml:space="preserve"> </w:t>
      </w:r>
      <w:r w:rsidR="00775288" w:rsidRPr="00775288">
        <w:rPr>
          <w:rFonts w:ascii="Times New Roman" w:hAnsi="Times New Roman"/>
          <w:sz w:val="24"/>
          <w:szCs w:val="24"/>
          <w:lang w:val="kk-KZ"/>
        </w:rPr>
        <w:t>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p w:rsidR="00775288" w:rsidRPr="00775288"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15669">
        <w:rPr>
          <w:rFonts w:ascii="Times New Roman" w:hAnsi="Times New Roman"/>
          <w:b/>
          <w:sz w:val="24"/>
          <w:szCs w:val="24"/>
          <w:lang w:val="kk-KZ"/>
        </w:rPr>
        <w:t>қайта жабдықтау</w:t>
      </w:r>
      <w:r w:rsidR="00615669">
        <w:rPr>
          <w:rFonts w:ascii="Times New Roman" w:hAnsi="Times New Roman"/>
          <w:sz w:val="24"/>
          <w:szCs w:val="24"/>
          <w:lang w:val="kk-KZ"/>
        </w:rPr>
        <w:t xml:space="preserve"> </w:t>
      </w:r>
      <w:r w:rsidR="006A5801">
        <w:rPr>
          <w:rFonts w:ascii="Times New Roman" w:hAnsi="Times New Roman"/>
          <w:sz w:val="24"/>
          <w:szCs w:val="24"/>
          <w:lang w:val="kk-KZ"/>
        </w:rPr>
        <w:t>–</w:t>
      </w:r>
      <w:r w:rsidR="00615669">
        <w:rPr>
          <w:rFonts w:ascii="Times New Roman" w:hAnsi="Times New Roman"/>
          <w:sz w:val="24"/>
          <w:szCs w:val="24"/>
          <w:lang w:val="kk-KZ"/>
        </w:rPr>
        <w:t xml:space="preserve"> </w:t>
      </w:r>
      <w:r w:rsidRPr="00775288">
        <w:rPr>
          <w:rFonts w:ascii="Times New Roman" w:hAnsi="Times New Roman"/>
          <w:sz w:val="24"/>
          <w:szCs w:val="24"/>
          <w:lang w:val="kk-KZ"/>
        </w:rPr>
        <w:t>үй-жайдың (үй-жайлардың) тіршілікті қамтамасыз ету және пайдалану үшін қажетті оның функционалдық мақсатының өзгеруіне, технологиялық және (немесе) инженерлік жабдықтың ішкі жүйесін толық немесе ішінара ауыстыруға байланысты өзгеруі;</w:t>
      </w:r>
    </w:p>
    <w:p w:rsidR="00775288" w:rsidRPr="00775288"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A5801">
        <w:rPr>
          <w:rFonts w:ascii="Times New Roman" w:hAnsi="Times New Roman"/>
          <w:b/>
          <w:sz w:val="24"/>
          <w:szCs w:val="24"/>
          <w:lang w:val="kk-KZ"/>
        </w:rPr>
        <w:t>қайта жоспарлау</w:t>
      </w:r>
      <w:r w:rsidR="00615669">
        <w:rPr>
          <w:rFonts w:ascii="Times New Roman" w:hAnsi="Times New Roman"/>
          <w:sz w:val="24"/>
          <w:szCs w:val="24"/>
          <w:lang w:val="kk-KZ"/>
        </w:rPr>
        <w:t xml:space="preserve"> </w:t>
      </w:r>
      <w:r w:rsidR="006A5801">
        <w:rPr>
          <w:rFonts w:ascii="Times New Roman" w:hAnsi="Times New Roman"/>
          <w:sz w:val="24"/>
          <w:szCs w:val="24"/>
          <w:lang w:val="kk-KZ"/>
        </w:rPr>
        <w:t>–</w:t>
      </w:r>
      <w:r w:rsidR="00615669">
        <w:rPr>
          <w:rFonts w:ascii="Times New Roman" w:hAnsi="Times New Roman"/>
          <w:sz w:val="24"/>
          <w:szCs w:val="24"/>
          <w:lang w:val="kk-KZ"/>
        </w:rPr>
        <w:t xml:space="preserve"> </w:t>
      </w:r>
      <w:r w:rsidRPr="00775288">
        <w:rPr>
          <w:rFonts w:ascii="Times New Roman" w:hAnsi="Times New Roman"/>
          <w:sz w:val="24"/>
          <w:szCs w:val="24"/>
          <w:lang w:val="kk-KZ"/>
        </w:rPr>
        <w:t>осы үй-жайдың (осы үй-жайлардың) шекарасын өзгертумен ұштасатын үй-жайдың (үй-жайлардың)</w:t>
      </w:r>
      <w:r w:rsidR="00EC5684">
        <w:rPr>
          <w:rFonts w:ascii="Times New Roman" w:hAnsi="Times New Roman"/>
          <w:sz w:val="24"/>
          <w:szCs w:val="24"/>
          <w:lang w:val="kk-KZ"/>
        </w:rPr>
        <w:t xml:space="preserve"> </w:t>
      </w:r>
      <w:r w:rsidRPr="00775288">
        <w:rPr>
          <w:rFonts w:ascii="Times New Roman" w:hAnsi="Times New Roman"/>
          <w:sz w:val="24"/>
          <w:szCs w:val="24"/>
          <w:lang w:val="kk-KZ"/>
        </w:rPr>
        <w:t>жоспарлануын өзгерту;</w:t>
      </w:r>
    </w:p>
    <w:p w:rsidR="00775288" w:rsidRPr="00775288"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A5801">
        <w:rPr>
          <w:rFonts w:ascii="Times New Roman" w:hAnsi="Times New Roman"/>
          <w:b/>
          <w:sz w:val="24"/>
          <w:szCs w:val="24"/>
          <w:lang w:val="kk-KZ"/>
        </w:rPr>
        <w:t>қызметтік тұрғынжай</w:t>
      </w:r>
      <w:r w:rsidR="00615669">
        <w:rPr>
          <w:rFonts w:ascii="Times New Roman" w:hAnsi="Times New Roman"/>
          <w:sz w:val="24"/>
          <w:szCs w:val="24"/>
          <w:lang w:val="kk-KZ"/>
        </w:rPr>
        <w:t xml:space="preserve"> </w:t>
      </w:r>
      <w:r w:rsidR="006A5801">
        <w:rPr>
          <w:rFonts w:ascii="Times New Roman" w:hAnsi="Times New Roman"/>
          <w:sz w:val="24"/>
          <w:szCs w:val="24"/>
          <w:lang w:val="kk-KZ"/>
        </w:rPr>
        <w:t>–</w:t>
      </w:r>
      <w:r w:rsidR="00615669">
        <w:rPr>
          <w:rFonts w:ascii="Times New Roman" w:hAnsi="Times New Roman"/>
          <w:sz w:val="24"/>
          <w:szCs w:val="24"/>
          <w:lang w:val="kk-KZ"/>
        </w:rPr>
        <w:t xml:space="preserve"> </w:t>
      </w:r>
      <w:r w:rsidRPr="00775288">
        <w:rPr>
          <w:rFonts w:ascii="Times New Roman" w:hAnsi="Times New Roman"/>
          <w:sz w:val="24"/>
          <w:szCs w:val="24"/>
          <w:lang w:val="kk-KZ"/>
        </w:rPr>
        <w:t>қ</w:t>
      </w:r>
      <w:r w:rsidR="00616024">
        <w:rPr>
          <w:rFonts w:ascii="Times New Roman" w:hAnsi="Times New Roman"/>
          <w:sz w:val="24"/>
          <w:szCs w:val="24"/>
          <w:lang w:val="kk-KZ"/>
        </w:rPr>
        <w:t>оғамдық</w:t>
      </w:r>
      <w:r w:rsidRPr="00775288">
        <w:rPr>
          <w:rFonts w:ascii="Times New Roman" w:hAnsi="Times New Roman"/>
          <w:sz w:val="24"/>
          <w:szCs w:val="24"/>
          <w:lang w:val="kk-KZ"/>
        </w:rPr>
        <w:t xml:space="preserve"> тұрғын үй қорынан берілетін және университет қызметкерлерінің еңбек қатынастарының сипатына байланысты өз міндеттерін орындауы кезеңінде оларды қоныстандыруға арналған ерекше құқықтық режимдегі тұрғынжай;</w:t>
      </w:r>
    </w:p>
    <w:p w:rsidR="00775288" w:rsidRPr="00775288"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A5801">
        <w:rPr>
          <w:rFonts w:ascii="Times New Roman" w:hAnsi="Times New Roman"/>
          <w:b/>
          <w:sz w:val="24"/>
          <w:szCs w:val="24"/>
          <w:lang w:val="kk-KZ"/>
        </w:rPr>
        <w:t>Жалға беруші</w:t>
      </w:r>
      <w:r w:rsidRPr="00775288">
        <w:rPr>
          <w:rFonts w:ascii="Times New Roman" w:hAnsi="Times New Roman"/>
          <w:sz w:val="24"/>
          <w:szCs w:val="24"/>
          <w:lang w:val="kk-KZ"/>
        </w:rPr>
        <w:t xml:space="preserve"> – Есенов университеті;</w:t>
      </w:r>
    </w:p>
    <w:p w:rsidR="00775288" w:rsidRPr="00775288" w:rsidRDefault="006A5801"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A5801">
        <w:rPr>
          <w:rFonts w:ascii="Times New Roman" w:hAnsi="Times New Roman"/>
          <w:b/>
          <w:sz w:val="24"/>
          <w:szCs w:val="24"/>
          <w:lang w:val="kk-KZ"/>
        </w:rPr>
        <w:t>Ж</w:t>
      </w:r>
      <w:r w:rsidR="00775288" w:rsidRPr="006A5801">
        <w:rPr>
          <w:rFonts w:ascii="Times New Roman" w:hAnsi="Times New Roman"/>
          <w:b/>
          <w:sz w:val="24"/>
          <w:szCs w:val="24"/>
          <w:lang w:val="kk-KZ"/>
        </w:rPr>
        <w:t>алдаушы</w:t>
      </w:r>
      <w:r>
        <w:rPr>
          <w:rFonts w:ascii="Times New Roman" w:hAnsi="Times New Roman"/>
          <w:sz w:val="24"/>
          <w:szCs w:val="24"/>
          <w:lang w:val="kk-KZ"/>
        </w:rPr>
        <w:t xml:space="preserve"> – </w:t>
      </w:r>
      <w:r w:rsidR="00775288" w:rsidRPr="00775288">
        <w:rPr>
          <w:rFonts w:ascii="Times New Roman" w:hAnsi="Times New Roman"/>
          <w:sz w:val="24"/>
          <w:szCs w:val="24"/>
          <w:lang w:val="kk-KZ"/>
        </w:rPr>
        <w:t>тұрғын үйді немесе оның бір бөлігін пайдалануға алатын Есенов университетінің қызметкері;</w:t>
      </w:r>
    </w:p>
    <w:p w:rsidR="00775288" w:rsidRPr="00775288"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6A5801">
        <w:rPr>
          <w:rFonts w:ascii="Times New Roman" w:hAnsi="Times New Roman"/>
          <w:b/>
          <w:sz w:val="24"/>
          <w:szCs w:val="24"/>
          <w:lang w:val="kk-KZ"/>
        </w:rPr>
        <w:t>тұрғын үй комиссиясы</w:t>
      </w:r>
      <w:r w:rsidR="006A5801">
        <w:rPr>
          <w:rFonts w:ascii="Times New Roman" w:hAnsi="Times New Roman"/>
          <w:b/>
          <w:sz w:val="24"/>
          <w:szCs w:val="24"/>
          <w:lang w:val="kk-KZ"/>
        </w:rPr>
        <w:t xml:space="preserve"> </w:t>
      </w:r>
      <w:r w:rsidR="006A5801">
        <w:rPr>
          <w:rFonts w:ascii="Times New Roman" w:hAnsi="Times New Roman"/>
          <w:sz w:val="24"/>
          <w:szCs w:val="24"/>
          <w:lang w:val="kk-KZ"/>
        </w:rPr>
        <w:t xml:space="preserve">– </w:t>
      </w:r>
      <w:r w:rsidRPr="00775288">
        <w:rPr>
          <w:rFonts w:ascii="Times New Roman" w:hAnsi="Times New Roman"/>
          <w:sz w:val="24"/>
          <w:szCs w:val="24"/>
          <w:lang w:val="kk-KZ"/>
        </w:rPr>
        <w:t>қызметі университеттің ішкі құжатымен айқындалатын, қызметкерлерге тұрғын үй беру мәселелерін орталықтан қарайтын тұрғын үй мәселелері жөніндегі комиссия;</w:t>
      </w:r>
    </w:p>
    <w:p w:rsidR="00775288" w:rsidRPr="00D300C6"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негізгі қызметкер</w:t>
      </w:r>
      <w:r w:rsidRPr="00D300C6">
        <w:rPr>
          <w:rFonts w:ascii="Times New Roman" w:hAnsi="Times New Roman"/>
          <w:sz w:val="24"/>
          <w:szCs w:val="24"/>
          <w:lang w:val="kk-KZ"/>
        </w:rPr>
        <w:t xml:space="preserve"> – кәсіби дағдылары мен іскерліктері бар, оларды күнделікті қызметте тиімді қолданатын, сала үшін стратегиялық маңызы бар бағдарламалар мен жобаларды іске асыруға белсенді қатысатын және/немесе өндірістік және басқару процестеріне жаңа техника мен жаңа технологияларды әзірлеу мен енгізуге елеулі жеке </w:t>
      </w:r>
      <w:r w:rsidRPr="00D300C6">
        <w:rPr>
          <w:rFonts w:ascii="Times New Roman" w:hAnsi="Times New Roman"/>
          <w:sz w:val="24"/>
          <w:szCs w:val="24"/>
          <w:lang w:val="kk-KZ"/>
        </w:rPr>
        <w:lastRenderedPageBreak/>
        <w:t>үлес қосатын (қосқан) және/немесе университеттің дамуына елеулі ықпал ететін басқарушылық шешімдерді қабылдау үшін жеке жауапкершіліктің жоғары дәрежесін;</w:t>
      </w:r>
    </w:p>
    <w:p w:rsidR="00775288" w:rsidRPr="00D300C6" w:rsidRDefault="00775288" w:rsidP="00A80C68">
      <w:pPr>
        <w:pStyle w:val="a3"/>
        <w:numPr>
          <w:ilvl w:val="0"/>
          <w:numId w:val="13"/>
        </w:numPr>
        <w:tabs>
          <w:tab w:val="left" w:pos="993"/>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шақырылған қызметкер</w:t>
      </w:r>
      <w:r w:rsidR="006A5801">
        <w:rPr>
          <w:rFonts w:ascii="Times New Roman" w:hAnsi="Times New Roman"/>
          <w:sz w:val="24"/>
          <w:szCs w:val="24"/>
          <w:lang w:val="kk-KZ"/>
        </w:rPr>
        <w:t xml:space="preserve"> </w:t>
      </w:r>
      <w:r w:rsidR="006A5801" w:rsidRPr="00D300C6">
        <w:rPr>
          <w:rFonts w:ascii="Times New Roman" w:hAnsi="Times New Roman"/>
          <w:sz w:val="24"/>
          <w:szCs w:val="24"/>
          <w:lang w:val="kk-KZ"/>
        </w:rPr>
        <w:t>–</w:t>
      </w:r>
      <w:r w:rsidR="006A5801">
        <w:rPr>
          <w:rFonts w:ascii="Times New Roman" w:hAnsi="Times New Roman"/>
          <w:sz w:val="24"/>
          <w:szCs w:val="24"/>
          <w:lang w:val="kk-KZ"/>
        </w:rPr>
        <w:t xml:space="preserve"> </w:t>
      </w:r>
      <w:r w:rsidRPr="00D300C6">
        <w:rPr>
          <w:rFonts w:ascii="Times New Roman" w:hAnsi="Times New Roman"/>
          <w:sz w:val="24"/>
          <w:szCs w:val="24"/>
          <w:lang w:val="kk-KZ"/>
        </w:rPr>
        <w:t xml:space="preserve">университет басшылығы (бос лауазымдарға жарияланған конкурс нәтижелері бойынша да, конкурстан тыс та) университет қызметінің білім беру, ғылыми және өзге де салаларындағы міндеттерді шешу қажеттілігімен талап етілген жоғары білікті маман ретінде шақырылған қызметкер; </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жұмыскердің отбасы мүшелері</w:t>
      </w:r>
      <w:r w:rsidR="006A5801">
        <w:rPr>
          <w:rFonts w:ascii="Times New Roman" w:hAnsi="Times New Roman"/>
          <w:b/>
          <w:sz w:val="24"/>
          <w:szCs w:val="24"/>
          <w:lang w:val="kk-KZ"/>
        </w:rPr>
        <w:t xml:space="preserve"> </w:t>
      </w:r>
      <w:r w:rsidR="006A5801" w:rsidRPr="00D300C6">
        <w:rPr>
          <w:rFonts w:ascii="Times New Roman" w:hAnsi="Times New Roman"/>
          <w:sz w:val="24"/>
          <w:szCs w:val="24"/>
          <w:lang w:val="kk-KZ"/>
        </w:rPr>
        <w:t>–</w:t>
      </w:r>
      <w:r w:rsidR="006A5801">
        <w:rPr>
          <w:rFonts w:ascii="Times New Roman" w:hAnsi="Times New Roman"/>
          <w:sz w:val="24"/>
          <w:szCs w:val="24"/>
          <w:lang w:val="kk-KZ"/>
        </w:rPr>
        <w:t xml:space="preserve"> </w:t>
      </w:r>
      <w:r w:rsidRPr="00D300C6">
        <w:rPr>
          <w:rFonts w:ascii="Times New Roman" w:hAnsi="Times New Roman"/>
          <w:sz w:val="24"/>
          <w:szCs w:val="24"/>
          <w:lang w:val="kk-KZ"/>
        </w:rPr>
        <w:t>жұбайы/зайыбы, балалары, ерлі-зайыптылардың екеуінің де ата-аналары жатады;</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Есенов университетінің тұрғын қоры</w:t>
      </w:r>
      <w:r w:rsidR="006A5801" w:rsidRPr="00D300C6">
        <w:rPr>
          <w:rFonts w:ascii="Times New Roman" w:hAnsi="Times New Roman"/>
          <w:sz w:val="24"/>
          <w:szCs w:val="24"/>
          <w:lang w:val="kk-KZ"/>
        </w:rPr>
        <w:t xml:space="preserve"> – </w:t>
      </w:r>
      <w:r w:rsidR="006A5801">
        <w:rPr>
          <w:rFonts w:ascii="Times New Roman" w:hAnsi="Times New Roman"/>
          <w:sz w:val="24"/>
          <w:szCs w:val="24"/>
          <w:lang w:val="kk-KZ"/>
        </w:rPr>
        <w:t>«</w:t>
      </w:r>
      <w:r w:rsidRPr="00D300C6">
        <w:rPr>
          <w:rFonts w:ascii="Times New Roman" w:hAnsi="Times New Roman"/>
          <w:sz w:val="24"/>
          <w:szCs w:val="24"/>
          <w:lang w:val="kk-KZ"/>
        </w:rPr>
        <w:t>З</w:t>
      </w:r>
      <w:r w:rsidR="006A5801" w:rsidRPr="00D300C6">
        <w:rPr>
          <w:rFonts w:ascii="Times New Roman" w:hAnsi="Times New Roman"/>
          <w:sz w:val="24"/>
          <w:szCs w:val="24"/>
          <w:lang w:val="kk-KZ"/>
        </w:rPr>
        <w:t>ерде»</w:t>
      </w:r>
      <w:r w:rsidRPr="00D300C6">
        <w:rPr>
          <w:rFonts w:ascii="Times New Roman" w:hAnsi="Times New Roman"/>
          <w:sz w:val="24"/>
          <w:szCs w:val="24"/>
          <w:lang w:val="kk-KZ"/>
        </w:rPr>
        <w:t xml:space="preserve"> тұрғын үйі, басқа да қызметтік пәтерлер, жатақханалар;</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күтіп-ұстауға жұмсалатын шығыстар</w:t>
      </w:r>
      <w:r w:rsidR="00F25569">
        <w:rPr>
          <w:rFonts w:ascii="Times New Roman" w:hAnsi="Times New Roman"/>
          <w:b/>
          <w:sz w:val="24"/>
          <w:szCs w:val="24"/>
          <w:lang w:val="kk-KZ"/>
        </w:rPr>
        <w:t xml:space="preserve"> </w:t>
      </w:r>
      <w:r w:rsidR="00F25569" w:rsidRPr="00D300C6">
        <w:rPr>
          <w:rFonts w:ascii="Times New Roman" w:hAnsi="Times New Roman"/>
          <w:sz w:val="24"/>
          <w:szCs w:val="24"/>
          <w:lang w:val="kk-KZ"/>
        </w:rPr>
        <w:t>–</w:t>
      </w:r>
      <w:r w:rsidR="00F25569">
        <w:rPr>
          <w:rFonts w:ascii="Times New Roman" w:hAnsi="Times New Roman"/>
          <w:sz w:val="24"/>
          <w:szCs w:val="24"/>
          <w:lang w:val="kk-KZ"/>
        </w:rPr>
        <w:t xml:space="preserve"> </w:t>
      </w:r>
      <w:r w:rsidRPr="00D300C6">
        <w:rPr>
          <w:rFonts w:ascii="Times New Roman" w:hAnsi="Times New Roman"/>
          <w:sz w:val="24"/>
          <w:szCs w:val="24"/>
          <w:lang w:val="kk-KZ"/>
        </w:rPr>
        <w:t xml:space="preserve">бұл ортақ мүлікті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ортақ мүлікті күтіп-ұстауға тұтынылған коммуналдық қызметтерді төлеуге, сондай-ақ болашақта ортақ мүлікті немесе оның жекелеген түрлерін күрделі жөндеуге ақша жинақтауға, қызмет көрсететін персоналдың жалақысына және т. б. өндірістік кеңестің шешімімен белгіленген ай сайынғы жарналар арқылы; </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жеке (бөлек) тұрғын үй</w:t>
      </w:r>
      <w:r w:rsidR="00F25569">
        <w:rPr>
          <w:rFonts w:ascii="Times New Roman" w:hAnsi="Times New Roman"/>
          <w:b/>
          <w:sz w:val="24"/>
          <w:szCs w:val="24"/>
          <w:lang w:val="kk-KZ"/>
        </w:rPr>
        <w:t xml:space="preserve"> </w:t>
      </w:r>
      <w:r w:rsidR="00F25569" w:rsidRPr="00D300C6">
        <w:rPr>
          <w:rFonts w:ascii="Times New Roman" w:hAnsi="Times New Roman"/>
          <w:sz w:val="24"/>
          <w:szCs w:val="24"/>
          <w:lang w:val="kk-KZ"/>
        </w:rPr>
        <w:t>–</w:t>
      </w:r>
      <w:r w:rsidR="00F25569">
        <w:rPr>
          <w:rFonts w:ascii="Times New Roman" w:hAnsi="Times New Roman"/>
          <w:sz w:val="24"/>
          <w:szCs w:val="24"/>
          <w:lang w:val="kk-KZ"/>
        </w:rPr>
        <w:t xml:space="preserve"> </w:t>
      </w:r>
      <w:r w:rsidRPr="00D300C6">
        <w:rPr>
          <w:rFonts w:ascii="Times New Roman" w:hAnsi="Times New Roman"/>
          <w:sz w:val="24"/>
          <w:szCs w:val="24"/>
          <w:lang w:val="kk-KZ"/>
        </w:rPr>
        <w:t>тұрғын үйдің (тұрғын ғимараттың)</w:t>
      </w:r>
      <w:r w:rsidR="00321532">
        <w:rPr>
          <w:rFonts w:ascii="Times New Roman" w:hAnsi="Times New Roman"/>
          <w:sz w:val="24"/>
          <w:szCs w:val="24"/>
          <w:lang w:val="kk-KZ"/>
        </w:rPr>
        <w:t xml:space="preserve"> </w:t>
      </w:r>
      <w:r w:rsidRPr="00D300C6">
        <w:rPr>
          <w:rFonts w:ascii="Times New Roman" w:hAnsi="Times New Roman"/>
          <w:sz w:val="24"/>
          <w:szCs w:val="24"/>
          <w:lang w:val="kk-KZ"/>
        </w:rPr>
        <w:t>құрамындағы үй-жай;</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жабдықталған тұрғын үй</w:t>
      </w:r>
      <w:r w:rsidR="00F25569">
        <w:rPr>
          <w:rFonts w:ascii="Times New Roman" w:hAnsi="Times New Roman"/>
          <w:sz w:val="24"/>
          <w:szCs w:val="24"/>
          <w:lang w:val="kk-KZ"/>
        </w:rPr>
        <w:t xml:space="preserve"> </w:t>
      </w:r>
      <w:r w:rsidR="00F25569" w:rsidRPr="00D300C6">
        <w:rPr>
          <w:rFonts w:ascii="Times New Roman" w:hAnsi="Times New Roman"/>
          <w:sz w:val="24"/>
          <w:szCs w:val="24"/>
          <w:lang w:val="kk-KZ"/>
        </w:rPr>
        <w:t>–</w:t>
      </w:r>
      <w:r w:rsidR="00F25569">
        <w:rPr>
          <w:rFonts w:ascii="Times New Roman" w:hAnsi="Times New Roman"/>
          <w:sz w:val="24"/>
          <w:szCs w:val="24"/>
          <w:lang w:val="kk-KZ"/>
        </w:rPr>
        <w:t xml:space="preserve"> </w:t>
      </w:r>
      <w:r w:rsidRPr="00D300C6">
        <w:rPr>
          <w:rFonts w:ascii="Times New Roman" w:hAnsi="Times New Roman"/>
          <w:sz w:val="24"/>
          <w:szCs w:val="24"/>
          <w:lang w:val="kk-KZ"/>
        </w:rPr>
        <w:t>қызметтік тұрғын үй, онда: ас үй гарнитуры, пісіру плитасы, Тоңазытқыш, орындықтары бар ас үй үстелі, кондиционер, төсек, киімге арналған шкаф, төсек жанындағы тумба, түскі ас үстелі, жұмсақ орындықтар, жұмсақ жиһаз, теледидар, кіреберіс бөлмесі, перделер,</w:t>
      </w:r>
      <w:r w:rsidR="00321532" w:rsidRPr="00D300C6">
        <w:rPr>
          <w:rFonts w:ascii="Times New Roman" w:hAnsi="Times New Roman"/>
          <w:sz w:val="24"/>
          <w:szCs w:val="24"/>
          <w:lang w:val="kk-KZ"/>
        </w:rPr>
        <w:t xml:space="preserve"> кір жуғыш машина, м</w:t>
      </w:r>
      <w:r w:rsidRPr="00D300C6">
        <w:rPr>
          <w:rFonts w:ascii="Times New Roman" w:hAnsi="Times New Roman"/>
          <w:sz w:val="24"/>
          <w:szCs w:val="24"/>
          <w:lang w:val="kk-KZ"/>
        </w:rPr>
        <w:t>икротолқынды пеш;</w:t>
      </w:r>
    </w:p>
    <w:p w:rsidR="00775288"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ішінара жиһаздалған тұрғын үй</w:t>
      </w:r>
      <w:r w:rsidRPr="00D300C6">
        <w:rPr>
          <w:rFonts w:ascii="Times New Roman" w:hAnsi="Times New Roman"/>
          <w:sz w:val="24"/>
          <w:szCs w:val="24"/>
          <w:lang w:val="kk-KZ"/>
        </w:rPr>
        <w:t xml:space="preserve"> </w:t>
      </w:r>
      <w:r w:rsidR="00F25569" w:rsidRPr="00D300C6">
        <w:rPr>
          <w:rFonts w:ascii="Times New Roman" w:hAnsi="Times New Roman"/>
          <w:sz w:val="24"/>
          <w:szCs w:val="24"/>
          <w:lang w:val="kk-KZ"/>
        </w:rPr>
        <w:t>–</w:t>
      </w:r>
      <w:r w:rsidRPr="00D300C6">
        <w:rPr>
          <w:rFonts w:ascii="Times New Roman" w:hAnsi="Times New Roman"/>
          <w:sz w:val="24"/>
          <w:szCs w:val="24"/>
          <w:lang w:val="kk-KZ"/>
        </w:rPr>
        <w:t xml:space="preserve"> ас</w:t>
      </w:r>
      <w:r w:rsidR="00F25569">
        <w:rPr>
          <w:rFonts w:ascii="Times New Roman" w:hAnsi="Times New Roman"/>
          <w:sz w:val="24"/>
          <w:szCs w:val="24"/>
          <w:lang w:val="kk-KZ"/>
        </w:rPr>
        <w:t xml:space="preserve"> </w:t>
      </w:r>
      <w:r w:rsidRPr="00D300C6">
        <w:rPr>
          <w:rFonts w:ascii="Times New Roman" w:hAnsi="Times New Roman"/>
          <w:sz w:val="24"/>
          <w:szCs w:val="24"/>
          <w:lang w:val="kk-KZ"/>
        </w:rPr>
        <w:t xml:space="preserve">үй гарнитурасы, пісіру плитасы, кереует, киімге арналған шкафы бар қызметтік тұрғын үй; </w:t>
      </w:r>
    </w:p>
    <w:p w:rsidR="00E16F59" w:rsidRPr="00D300C6" w:rsidRDefault="00775288" w:rsidP="00A80C68">
      <w:pPr>
        <w:pStyle w:val="a3"/>
        <w:numPr>
          <w:ilvl w:val="0"/>
          <w:numId w:val="13"/>
        </w:numPr>
        <w:tabs>
          <w:tab w:val="left" w:pos="1134"/>
        </w:tabs>
        <w:spacing w:after="0" w:line="240" w:lineRule="auto"/>
        <w:ind w:left="0" w:firstLine="709"/>
        <w:jc w:val="both"/>
        <w:rPr>
          <w:rFonts w:ascii="Times New Roman" w:hAnsi="Times New Roman"/>
          <w:sz w:val="24"/>
          <w:szCs w:val="24"/>
          <w:lang w:val="kk-KZ"/>
        </w:rPr>
      </w:pPr>
      <w:r w:rsidRPr="00D300C6">
        <w:rPr>
          <w:rFonts w:ascii="Times New Roman" w:hAnsi="Times New Roman"/>
          <w:b/>
          <w:sz w:val="24"/>
          <w:szCs w:val="24"/>
          <w:lang w:val="kk-KZ"/>
        </w:rPr>
        <w:t>стандартты тұрғын үй</w:t>
      </w:r>
      <w:r w:rsidRPr="00D300C6">
        <w:rPr>
          <w:rFonts w:ascii="Times New Roman" w:hAnsi="Times New Roman"/>
          <w:sz w:val="24"/>
          <w:szCs w:val="24"/>
          <w:lang w:val="kk-KZ"/>
        </w:rPr>
        <w:t xml:space="preserve"> </w:t>
      </w:r>
      <w:r w:rsidR="00F25569" w:rsidRPr="00D300C6">
        <w:rPr>
          <w:rFonts w:ascii="Times New Roman" w:hAnsi="Times New Roman"/>
          <w:sz w:val="24"/>
          <w:szCs w:val="24"/>
          <w:lang w:val="kk-KZ"/>
        </w:rPr>
        <w:t>–</w:t>
      </w:r>
      <w:r w:rsidRPr="00D300C6">
        <w:rPr>
          <w:rFonts w:ascii="Times New Roman" w:hAnsi="Times New Roman"/>
          <w:sz w:val="24"/>
          <w:szCs w:val="24"/>
          <w:lang w:val="kk-KZ"/>
        </w:rPr>
        <w:t xml:space="preserve"> тек пісіру плитасы бар қызметтік тұрғын үй.</w:t>
      </w:r>
    </w:p>
    <w:p w:rsidR="00775288" w:rsidRPr="00D300C6" w:rsidRDefault="00775288" w:rsidP="00775288">
      <w:pPr>
        <w:tabs>
          <w:tab w:val="left" w:pos="1134"/>
        </w:tabs>
        <w:spacing w:after="0" w:line="240" w:lineRule="auto"/>
        <w:jc w:val="both"/>
        <w:rPr>
          <w:rFonts w:ascii="Times New Roman" w:hAnsi="Times New Roman" w:cs="Times New Roman"/>
          <w:sz w:val="24"/>
          <w:szCs w:val="24"/>
          <w:lang w:val="kk-KZ"/>
        </w:rPr>
      </w:pPr>
    </w:p>
    <w:p w:rsidR="00EA5F5A" w:rsidRPr="00A32C62" w:rsidRDefault="00321532" w:rsidP="00A80C68">
      <w:pPr>
        <w:pStyle w:val="a3"/>
        <w:numPr>
          <w:ilvl w:val="0"/>
          <w:numId w:val="4"/>
        </w:numPr>
        <w:tabs>
          <w:tab w:val="left" w:pos="426"/>
          <w:tab w:val="left" w:pos="3686"/>
        </w:tabs>
        <w:spacing w:after="0" w:line="240" w:lineRule="auto"/>
        <w:jc w:val="center"/>
        <w:rPr>
          <w:rFonts w:ascii="Times New Roman" w:hAnsi="Times New Roman"/>
          <w:b/>
          <w:bCs/>
          <w:sz w:val="24"/>
          <w:szCs w:val="24"/>
        </w:rPr>
      </w:pPr>
      <w:r w:rsidRPr="00321532">
        <w:rPr>
          <w:rFonts w:ascii="Times New Roman" w:hAnsi="Times New Roman"/>
          <w:b/>
          <w:bCs/>
          <w:sz w:val="24"/>
          <w:szCs w:val="24"/>
        </w:rPr>
        <w:t>ЖАЛПЫ ЕРЕЖЕЛЕР</w:t>
      </w:r>
    </w:p>
    <w:p w:rsidR="00EA5F5A" w:rsidRPr="00A32C62" w:rsidRDefault="00EA5F5A" w:rsidP="00EA5F5A">
      <w:pPr>
        <w:spacing w:after="0" w:line="240" w:lineRule="auto"/>
        <w:jc w:val="both"/>
        <w:rPr>
          <w:rFonts w:ascii="Times New Roman" w:hAnsi="Times New Roman"/>
          <w:b/>
          <w:bCs/>
          <w:sz w:val="24"/>
          <w:szCs w:val="24"/>
        </w:rPr>
      </w:pP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 xml:space="preserve">Қызметтік тұрғын үй өз Еңбек міндеттерін орындау кезеңінде уақытша тұру үшін Есенов университетінің Негізгі және шақырылған қызметкерлеріне ғана беріледі. </w:t>
      </w: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 xml:space="preserve">Қызметтік тұрғын үй-жайлар үшінші тұлғалардың тұруына, уақытша тұру шартында көрсетілмеген адамдардың тұруына берілмейді. </w:t>
      </w: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Қызметтік тұрғын үй-жайлар иеліктен шығаруға, жекешелендіруге, броньдауға, қосалқы жалға беруге жатпайды.</w:t>
      </w:r>
    </w:p>
    <w:p w:rsidR="00321532" w:rsidRPr="00321532" w:rsidRDefault="00E27B9C"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Pr>
          <w:rFonts w:ascii="Times New Roman" w:hAnsi="Times New Roman"/>
          <w:sz w:val="24"/>
          <w:szCs w:val="24"/>
        </w:rPr>
        <w:t>Осы Ереженің күші қоғам</w:t>
      </w:r>
      <w:r>
        <w:rPr>
          <w:rFonts w:ascii="Times New Roman" w:hAnsi="Times New Roman"/>
          <w:sz w:val="24"/>
          <w:szCs w:val="24"/>
          <w:lang w:val="kk-KZ"/>
        </w:rPr>
        <w:t>дық</w:t>
      </w:r>
      <w:r w:rsidR="00321532" w:rsidRPr="00321532">
        <w:rPr>
          <w:rFonts w:ascii="Times New Roman" w:hAnsi="Times New Roman"/>
          <w:sz w:val="24"/>
          <w:szCs w:val="24"/>
        </w:rPr>
        <w:t xml:space="preserve"> тұрғын үй қорынан барлық тұрғын үйлерге қолданылады. </w:t>
      </w: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Осы Ереженің күші университеттің уақытша пайдалануға қызметтік тұрғын үй беруді қажет ететін, еңбек қатынастарында тұрған және Есенов университетінде жұмыс істейтін негізгі жұмыс орны болып табылатын барлық қызметкерлеріне қолданылады.</w:t>
      </w: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Қызметкерлерді тұрғылықты жері бойынша уақытша немесе тұрақты тіркеу қоғам Президентінің өтініші бойынша, қызметкердің бір оқу жылына арналған жазбаша өтініші негізінде, қажет болған жағдайда кейіннен ұзартыла отырып жүргізіледі.</w:t>
      </w:r>
    </w:p>
    <w:p w:rsidR="00321532" w:rsidRPr="00321532"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Қызметтік тұрғын үй-жайлар азаматтардың тұрақты тұруы үшін жарамды болуы тиіс (белгіленген санитарлық, өртке қарсы және техникалық ережелер мен нормаларға, заңнаманың өзге де талаптарына жауап беруі тиіс).</w:t>
      </w:r>
    </w:p>
    <w:p w:rsidR="00EA5F5A" w:rsidRDefault="00321532" w:rsidP="00A80C68">
      <w:pPr>
        <w:pStyle w:val="a3"/>
        <w:numPr>
          <w:ilvl w:val="0"/>
          <w:numId w:val="14"/>
        </w:numPr>
        <w:tabs>
          <w:tab w:val="left" w:pos="993"/>
          <w:tab w:val="left" w:pos="1134"/>
        </w:tabs>
        <w:spacing w:after="0" w:line="240" w:lineRule="auto"/>
        <w:ind w:left="0" w:firstLine="1069"/>
        <w:jc w:val="both"/>
        <w:rPr>
          <w:rFonts w:ascii="Times New Roman" w:hAnsi="Times New Roman"/>
          <w:sz w:val="24"/>
          <w:szCs w:val="24"/>
        </w:rPr>
      </w:pPr>
      <w:r w:rsidRPr="00321532">
        <w:rPr>
          <w:rFonts w:ascii="Times New Roman" w:hAnsi="Times New Roman"/>
          <w:sz w:val="24"/>
          <w:szCs w:val="24"/>
        </w:rPr>
        <w:t>Жалға беруші Жалға алушының уақытша тұру шартының талаптарын орындауына бақылауды жүзеге асырады.</w:t>
      </w:r>
    </w:p>
    <w:p w:rsidR="00E27B9C" w:rsidRDefault="00E27B9C" w:rsidP="00E27B9C">
      <w:pPr>
        <w:pStyle w:val="a3"/>
        <w:tabs>
          <w:tab w:val="left" w:pos="993"/>
          <w:tab w:val="left" w:pos="1134"/>
        </w:tabs>
        <w:spacing w:after="0" w:line="240" w:lineRule="auto"/>
        <w:ind w:left="1069"/>
        <w:jc w:val="both"/>
        <w:rPr>
          <w:rFonts w:ascii="Times New Roman" w:hAnsi="Times New Roman"/>
          <w:sz w:val="24"/>
          <w:szCs w:val="24"/>
        </w:rPr>
      </w:pPr>
    </w:p>
    <w:p w:rsidR="009F1E24" w:rsidRDefault="009F1E24" w:rsidP="00E27B9C">
      <w:pPr>
        <w:pStyle w:val="a3"/>
        <w:tabs>
          <w:tab w:val="left" w:pos="993"/>
          <w:tab w:val="left" w:pos="1134"/>
        </w:tabs>
        <w:spacing w:after="0" w:line="240" w:lineRule="auto"/>
        <w:ind w:left="1069"/>
        <w:jc w:val="both"/>
        <w:rPr>
          <w:rFonts w:ascii="Times New Roman" w:hAnsi="Times New Roman"/>
          <w:sz w:val="24"/>
          <w:szCs w:val="24"/>
        </w:rPr>
      </w:pPr>
    </w:p>
    <w:p w:rsidR="009F1E24" w:rsidRPr="00321532" w:rsidRDefault="009F1E24" w:rsidP="00E27B9C">
      <w:pPr>
        <w:pStyle w:val="a3"/>
        <w:tabs>
          <w:tab w:val="left" w:pos="993"/>
          <w:tab w:val="left" w:pos="1134"/>
        </w:tabs>
        <w:spacing w:after="0" w:line="240" w:lineRule="auto"/>
        <w:ind w:left="1069"/>
        <w:jc w:val="both"/>
        <w:rPr>
          <w:rFonts w:ascii="Times New Roman" w:hAnsi="Times New Roman"/>
          <w:sz w:val="24"/>
          <w:szCs w:val="24"/>
        </w:rPr>
      </w:pPr>
    </w:p>
    <w:p w:rsidR="00035D53" w:rsidRPr="00A32C62" w:rsidRDefault="000C3EA0" w:rsidP="00035D53">
      <w:pPr>
        <w:pStyle w:val="a3"/>
        <w:shd w:val="clear" w:color="auto" w:fill="FFFFFF"/>
        <w:spacing w:after="150" w:line="285" w:lineRule="atLeast"/>
        <w:ind w:left="0"/>
        <w:jc w:val="center"/>
        <w:rPr>
          <w:rFonts w:ascii="Times New Roman" w:hAnsi="Times New Roman"/>
          <w:b/>
          <w:bCs/>
          <w:sz w:val="24"/>
          <w:szCs w:val="24"/>
        </w:rPr>
      </w:pPr>
      <w:r w:rsidRPr="00A32C62">
        <w:rPr>
          <w:rFonts w:ascii="Times New Roman" w:hAnsi="Times New Roman"/>
          <w:b/>
          <w:bCs/>
          <w:sz w:val="24"/>
          <w:szCs w:val="24"/>
        </w:rPr>
        <w:lastRenderedPageBreak/>
        <w:t>5</w:t>
      </w:r>
      <w:r w:rsidR="00C5390D" w:rsidRPr="00A32C62">
        <w:rPr>
          <w:rFonts w:ascii="Times New Roman" w:hAnsi="Times New Roman"/>
          <w:b/>
          <w:bCs/>
          <w:sz w:val="24"/>
          <w:szCs w:val="24"/>
        </w:rPr>
        <w:t>. </w:t>
      </w:r>
      <w:r w:rsidR="001C0E08" w:rsidRPr="001C0E08">
        <w:rPr>
          <w:rFonts w:ascii="Times New Roman" w:hAnsi="Times New Roman"/>
          <w:b/>
          <w:bCs/>
          <w:sz w:val="24"/>
          <w:szCs w:val="24"/>
        </w:rPr>
        <w:t xml:space="preserve">ЕСЕНОВ УНИВЕРСИТЕТІНІҢ ТҰРҒЫН ҮЙ ҚОРЫ </w:t>
      </w:r>
    </w:p>
    <w:p w:rsidR="00035D53" w:rsidRPr="00A32C62" w:rsidRDefault="00035D53" w:rsidP="00035D53">
      <w:pPr>
        <w:pStyle w:val="a3"/>
        <w:shd w:val="clear" w:color="auto" w:fill="FFFFFF"/>
        <w:spacing w:after="150" w:line="285" w:lineRule="atLeast"/>
        <w:ind w:left="1069"/>
        <w:jc w:val="center"/>
        <w:rPr>
          <w:rFonts w:ascii="Arial" w:hAnsi="Arial" w:cs="Arial"/>
          <w:b/>
          <w:bCs/>
          <w:sz w:val="24"/>
          <w:szCs w:val="24"/>
        </w:rPr>
      </w:pPr>
    </w:p>
    <w:p w:rsidR="00FC5FE0" w:rsidRPr="00A32C62" w:rsidRDefault="007E3095" w:rsidP="00A80C68">
      <w:pPr>
        <w:pStyle w:val="a3"/>
        <w:numPr>
          <w:ilvl w:val="1"/>
          <w:numId w:val="6"/>
        </w:numPr>
        <w:shd w:val="clear" w:color="auto" w:fill="FFFFFF"/>
        <w:tabs>
          <w:tab w:val="left" w:pos="0"/>
          <w:tab w:val="left" w:pos="1134"/>
        </w:tabs>
        <w:spacing w:after="150" w:line="285" w:lineRule="atLeast"/>
        <w:ind w:left="0" w:firstLine="709"/>
        <w:jc w:val="both"/>
        <w:rPr>
          <w:rFonts w:ascii="Times New Roman" w:hAnsi="Times New Roman"/>
          <w:sz w:val="24"/>
          <w:szCs w:val="24"/>
          <w:lang w:val="kk-KZ"/>
        </w:rPr>
      </w:pPr>
      <w:r w:rsidRPr="00A32C62">
        <w:rPr>
          <w:rFonts w:ascii="Times New Roman" w:hAnsi="Times New Roman"/>
          <w:sz w:val="24"/>
          <w:szCs w:val="24"/>
        </w:rPr>
        <w:t xml:space="preserve"> </w:t>
      </w:r>
      <w:r w:rsidR="009F1E24" w:rsidRPr="009F1E24">
        <w:rPr>
          <w:rFonts w:ascii="Times New Roman" w:hAnsi="Times New Roman"/>
          <w:sz w:val="24"/>
          <w:szCs w:val="24"/>
        </w:rPr>
        <w:t>Қоғамдық тұрғын үй қоры ҚР заңнамалық актілеріне сәйкес тұрғы</w:t>
      </w:r>
      <w:r w:rsidR="009F1E24">
        <w:rPr>
          <w:rFonts w:ascii="Times New Roman" w:hAnsi="Times New Roman"/>
          <w:sz w:val="24"/>
          <w:szCs w:val="24"/>
        </w:rPr>
        <w:t>н үй-жайлардан қалыптастырылады</w:t>
      </w:r>
      <w:r w:rsidR="00FC5FE0" w:rsidRPr="00A32C62">
        <w:rPr>
          <w:rFonts w:ascii="Times New Roman" w:hAnsi="Times New Roman"/>
          <w:sz w:val="24"/>
          <w:szCs w:val="24"/>
          <w:lang w:val="kk-KZ"/>
        </w:rPr>
        <w:t>:</w:t>
      </w:r>
    </w:p>
    <w:p w:rsidR="008B61FA" w:rsidRPr="008B61FA" w:rsidRDefault="008B61FA" w:rsidP="00A80C68">
      <w:pPr>
        <w:pStyle w:val="a3"/>
        <w:numPr>
          <w:ilvl w:val="0"/>
          <w:numId w:val="15"/>
        </w:numPr>
        <w:shd w:val="clear" w:color="auto" w:fill="FFFFFF"/>
        <w:tabs>
          <w:tab w:val="left" w:pos="0"/>
          <w:tab w:val="left" w:pos="993"/>
        </w:tabs>
        <w:spacing w:after="0" w:line="240" w:lineRule="auto"/>
        <w:ind w:left="0" w:firstLine="709"/>
        <w:jc w:val="both"/>
        <w:rPr>
          <w:rFonts w:ascii="Times New Roman" w:hAnsi="Times New Roman"/>
          <w:sz w:val="24"/>
          <w:szCs w:val="24"/>
          <w:lang w:val="kk-KZ"/>
        </w:rPr>
      </w:pPr>
      <w:r w:rsidRPr="008B61FA">
        <w:rPr>
          <w:rFonts w:ascii="Times New Roman" w:hAnsi="Times New Roman"/>
          <w:sz w:val="24"/>
          <w:szCs w:val="24"/>
          <w:lang w:val="kk-KZ"/>
        </w:rPr>
        <w:t>Есенов университетіне меншік құқығында тіркелген;</w:t>
      </w:r>
    </w:p>
    <w:p w:rsidR="008B61FA" w:rsidRPr="008B61FA" w:rsidRDefault="008B61FA" w:rsidP="00A80C68">
      <w:pPr>
        <w:pStyle w:val="a3"/>
        <w:numPr>
          <w:ilvl w:val="0"/>
          <w:numId w:val="15"/>
        </w:numPr>
        <w:shd w:val="clear" w:color="auto" w:fill="FFFFFF"/>
        <w:tabs>
          <w:tab w:val="left" w:pos="0"/>
          <w:tab w:val="left" w:pos="993"/>
        </w:tabs>
        <w:spacing w:after="0" w:line="240" w:lineRule="auto"/>
        <w:ind w:left="0" w:firstLine="709"/>
        <w:jc w:val="both"/>
        <w:rPr>
          <w:rFonts w:ascii="Times New Roman" w:hAnsi="Times New Roman"/>
          <w:sz w:val="24"/>
          <w:szCs w:val="24"/>
          <w:lang w:val="kk-KZ"/>
        </w:rPr>
      </w:pPr>
      <w:r w:rsidRPr="008B61FA">
        <w:rPr>
          <w:rFonts w:ascii="Times New Roman" w:hAnsi="Times New Roman"/>
          <w:sz w:val="24"/>
          <w:szCs w:val="24"/>
          <w:lang w:val="kk-KZ"/>
        </w:rPr>
        <w:t>азаматтық-құқықтық мәмілелер бойынша және өзге де негіздер бойынша сатып алынатын;</w:t>
      </w:r>
    </w:p>
    <w:p w:rsidR="008B61FA" w:rsidRPr="008B61FA" w:rsidRDefault="008B61FA" w:rsidP="00A80C68">
      <w:pPr>
        <w:pStyle w:val="a3"/>
        <w:numPr>
          <w:ilvl w:val="0"/>
          <w:numId w:val="15"/>
        </w:numPr>
        <w:shd w:val="clear" w:color="auto" w:fill="FFFFFF"/>
        <w:tabs>
          <w:tab w:val="left" w:pos="0"/>
          <w:tab w:val="left" w:pos="993"/>
        </w:tabs>
        <w:spacing w:after="0" w:line="240" w:lineRule="auto"/>
        <w:ind w:left="0" w:firstLine="709"/>
        <w:jc w:val="both"/>
        <w:rPr>
          <w:rFonts w:ascii="Times New Roman" w:hAnsi="Times New Roman"/>
          <w:sz w:val="24"/>
          <w:szCs w:val="24"/>
          <w:lang w:val="kk-KZ"/>
        </w:rPr>
      </w:pPr>
      <w:r w:rsidRPr="008B61FA">
        <w:rPr>
          <w:rFonts w:ascii="Times New Roman" w:hAnsi="Times New Roman"/>
          <w:sz w:val="24"/>
          <w:szCs w:val="24"/>
          <w:lang w:val="kk-KZ"/>
        </w:rPr>
        <w:t>Құрылыс нәтижесінде пайдалануға берілген;</w:t>
      </w:r>
    </w:p>
    <w:p w:rsidR="008B61FA" w:rsidRPr="008B61FA" w:rsidRDefault="008B61FA" w:rsidP="00A80C68">
      <w:pPr>
        <w:pStyle w:val="a3"/>
        <w:numPr>
          <w:ilvl w:val="0"/>
          <w:numId w:val="15"/>
        </w:numPr>
        <w:shd w:val="clear" w:color="auto" w:fill="FFFFFF"/>
        <w:tabs>
          <w:tab w:val="left" w:pos="0"/>
          <w:tab w:val="left" w:pos="993"/>
        </w:tabs>
        <w:spacing w:after="0" w:line="240" w:lineRule="auto"/>
        <w:ind w:left="0" w:firstLine="709"/>
        <w:jc w:val="both"/>
        <w:rPr>
          <w:rFonts w:ascii="Times New Roman" w:hAnsi="Times New Roman"/>
          <w:sz w:val="24"/>
          <w:szCs w:val="24"/>
          <w:lang w:val="kk-KZ"/>
        </w:rPr>
      </w:pPr>
      <w:r w:rsidRPr="008B61FA">
        <w:rPr>
          <w:rFonts w:ascii="Times New Roman" w:hAnsi="Times New Roman"/>
          <w:sz w:val="24"/>
          <w:szCs w:val="24"/>
          <w:lang w:val="kk-KZ"/>
        </w:rPr>
        <w:t>өзге де негіздер бойынша жүргізіледі.</w:t>
      </w:r>
      <w:r w:rsidR="007E3095" w:rsidRPr="008B61FA">
        <w:rPr>
          <w:rFonts w:ascii="Times New Roman" w:hAnsi="Times New Roman"/>
          <w:sz w:val="24"/>
          <w:szCs w:val="24"/>
          <w:lang w:val="kk-KZ"/>
        </w:rPr>
        <w:t xml:space="preserve"> </w:t>
      </w:r>
    </w:p>
    <w:p w:rsidR="007D4F75" w:rsidRPr="00277771" w:rsidRDefault="00277771" w:rsidP="00A80C68">
      <w:pPr>
        <w:pStyle w:val="a3"/>
        <w:numPr>
          <w:ilvl w:val="1"/>
          <w:numId w:val="6"/>
        </w:numPr>
        <w:shd w:val="clear" w:color="auto" w:fill="FFFFFF"/>
        <w:tabs>
          <w:tab w:val="left" w:pos="0"/>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ҚТ</w:t>
      </w:r>
      <w:r w:rsidRPr="00277771">
        <w:rPr>
          <w:rFonts w:ascii="Times New Roman" w:hAnsi="Times New Roman"/>
          <w:sz w:val="24"/>
          <w:szCs w:val="24"/>
          <w:lang w:val="kk-KZ"/>
        </w:rPr>
        <w:t>Қ тұрғын үйінің кемінде 70% - ын қызметтік тұрғын үйге мұқтаж университет қызметкерлері үшін қызметтік тұрғын үйлер; 30% - академиялық ұтқырлық бағдарламалары бойынша келген мамандар үшін тұрғын үйлер құрауға тиіс.</w:t>
      </w:r>
      <w:r>
        <w:rPr>
          <w:rFonts w:ascii="Times New Roman" w:hAnsi="Times New Roman"/>
          <w:sz w:val="24"/>
          <w:szCs w:val="24"/>
          <w:lang w:val="kk-KZ"/>
        </w:rPr>
        <w:t xml:space="preserve"> </w:t>
      </w:r>
      <w:r w:rsidRPr="00277771">
        <w:rPr>
          <w:rFonts w:ascii="Times New Roman" w:hAnsi="Times New Roman"/>
          <w:sz w:val="24"/>
          <w:szCs w:val="24"/>
          <w:lang w:val="kk-KZ"/>
        </w:rPr>
        <w:t>Университеттің қызметкерлері (оның ішінде шақырылған мамандар) арасында қызметтік тұрғын үйлерді бөлу мынадай арақатынаста квота бойынша жүзеге асырылады</w:t>
      </w:r>
      <w:r w:rsidR="007D4F75" w:rsidRPr="00277771">
        <w:rPr>
          <w:rFonts w:ascii="Times New Roman" w:hAnsi="Times New Roman"/>
          <w:bCs/>
          <w:sz w:val="24"/>
          <w:szCs w:val="24"/>
          <w:lang w:val="kk-KZ"/>
        </w:rPr>
        <w:t xml:space="preserve">: </w:t>
      </w:r>
    </w:p>
    <w:p w:rsidR="007D4F75" w:rsidRPr="00A32C62" w:rsidRDefault="007D4F75" w:rsidP="00A80C68">
      <w:pPr>
        <w:numPr>
          <w:ilvl w:val="0"/>
          <w:numId w:val="2"/>
        </w:numPr>
        <w:tabs>
          <w:tab w:val="left" w:pos="0"/>
          <w:tab w:val="left" w:pos="709"/>
          <w:tab w:val="left" w:pos="993"/>
        </w:tabs>
        <w:spacing w:after="0" w:line="240" w:lineRule="auto"/>
        <w:ind w:left="0" w:firstLine="709"/>
        <w:jc w:val="both"/>
        <w:rPr>
          <w:rFonts w:ascii="Times New Roman" w:hAnsi="Times New Roman"/>
          <w:bCs/>
          <w:sz w:val="24"/>
          <w:szCs w:val="24"/>
          <w:lang w:val="kk-KZ"/>
        </w:rPr>
      </w:pPr>
      <w:r w:rsidRPr="00A32C62">
        <w:rPr>
          <w:rFonts w:ascii="Times New Roman" w:hAnsi="Times New Roman"/>
          <w:bCs/>
          <w:sz w:val="24"/>
          <w:szCs w:val="24"/>
          <w:lang w:val="kk-KZ"/>
        </w:rPr>
        <w:t>П</w:t>
      </w:r>
      <w:r w:rsidR="00001967">
        <w:rPr>
          <w:rFonts w:ascii="Times New Roman" w:hAnsi="Times New Roman"/>
          <w:bCs/>
          <w:sz w:val="24"/>
          <w:szCs w:val="24"/>
          <w:lang w:val="kk-KZ"/>
        </w:rPr>
        <w:t>ОҚ</w:t>
      </w:r>
      <w:r w:rsidRPr="00A32C62">
        <w:rPr>
          <w:rFonts w:ascii="Times New Roman" w:hAnsi="Times New Roman"/>
          <w:bCs/>
          <w:sz w:val="24"/>
          <w:szCs w:val="24"/>
          <w:lang w:val="kk-KZ"/>
        </w:rPr>
        <w:t xml:space="preserve"> (60</w:t>
      </w:r>
      <w:r w:rsidRPr="00A32C62">
        <w:rPr>
          <w:rFonts w:ascii="Times New Roman" w:hAnsi="Times New Roman"/>
          <w:bCs/>
          <w:sz w:val="24"/>
          <w:szCs w:val="24"/>
        </w:rPr>
        <w:t>%</w:t>
      </w:r>
      <w:r w:rsidRPr="00A32C62">
        <w:rPr>
          <w:rFonts w:ascii="Times New Roman" w:hAnsi="Times New Roman"/>
          <w:bCs/>
          <w:sz w:val="24"/>
          <w:szCs w:val="24"/>
          <w:lang w:val="kk-KZ"/>
        </w:rPr>
        <w:t>);</w:t>
      </w:r>
    </w:p>
    <w:p w:rsidR="007D4F75" w:rsidRPr="00A32C62" w:rsidRDefault="00001967" w:rsidP="00A80C68">
      <w:pPr>
        <w:numPr>
          <w:ilvl w:val="0"/>
          <w:numId w:val="2"/>
        </w:numPr>
        <w:tabs>
          <w:tab w:val="left" w:pos="0"/>
          <w:tab w:val="left" w:pos="709"/>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lang w:val="kk-KZ"/>
        </w:rPr>
        <w:t>ӘБҚ басшылары</w:t>
      </w:r>
      <w:r w:rsidR="007D4F75" w:rsidRPr="00A32C62">
        <w:rPr>
          <w:rFonts w:ascii="Times New Roman" w:hAnsi="Times New Roman"/>
          <w:bCs/>
          <w:sz w:val="24"/>
          <w:szCs w:val="24"/>
          <w:lang w:val="kk-KZ"/>
        </w:rPr>
        <w:t xml:space="preserve"> (</w:t>
      </w:r>
      <w:r w:rsidR="00360342" w:rsidRPr="00A32C62">
        <w:rPr>
          <w:rFonts w:ascii="Times New Roman" w:hAnsi="Times New Roman"/>
          <w:bCs/>
          <w:sz w:val="24"/>
          <w:szCs w:val="24"/>
          <w:lang w:val="kk-KZ"/>
        </w:rPr>
        <w:t>40</w:t>
      </w:r>
      <w:r w:rsidR="007D4F75" w:rsidRPr="00A32C62">
        <w:rPr>
          <w:rFonts w:ascii="Times New Roman" w:hAnsi="Times New Roman"/>
          <w:bCs/>
          <w:sz w:val="24"/>
          <w:szCs w:val="24"/>
        </w:rPr>
        <w:t>%</w:t>
      </w:r>
      <w:r w:rsidR="007D4F75" w:rsidRPr="00A32C62">
        <w:rPr>
          <w:rFonts w:ascii="Times New Roman" w:hAnsi="Times New Roman"/>
          <w:bCs/>
          <w:sz w:val="24"/>
          <w:szCs w:val="24"/>
          <w:lang w:val="kk-KZ"/>
        </w:rPr>
        <w:t>)</w:t>
      </w:r>
      <w:r w:rsidR="007D4F75" w:rsidRPr="00A32C62">
        <w:rPr>
          <w:rFonts w:ascii="Times New Roman" w:hAnsi="Times New Roman"/>
          <w:bCs/>
          <w:sz w:val="24"/>
          <w:szCs w:val="24"/>
        </w:rPr>
        <w:t>.</w:t>
      </w:r>
    </w:p>
    <w:p w:rsidR="00035D53" w:rsidRPr="00A32C62" w:rsidRDefault="00035D53" w:rsidP="00A80C68">
      <w:pPr>
        <w:pStyle w:val="a3"/>
        <w:numPr>
          <w:ilvl w:val="1"/>
          <w:numId w:val="6"/>
        </w:numPr>
        <w:shd w:val="clear" w:color="auto" w:fill="FFFFFF"/>
        <w:tabs>
          <w:tab w:val="left" w:pos="0"/>
          <w:tab w:val="left" w:pos="709"/>
          <w:tab w:val="left" w:pos="1134"/>
        </w:tabs>
        <w:spacing w:after="0" w:line="240" w:lineRule="auto"/>
        <w:ind w:left="0" w:firstLine="709"/>
        <w:jc w:val="both"/>
        <w:rPr>
          <w:rFonts w:ascii="Times New Roman" w:hAnsi="Times New Roman"/>
          <w:sz w:val="24"/>
          <w:szCs w:val="24"/>
        </w:rPr>
      </w:pPr>
      <w:r w:rsidRPr="00A32C62">
        <w:rPr>
          <w:rFonts w:ascii="Times New Roman" w:hAnsi="Times New Roman"/>
          <w:sz w:val="24"/>
          <w:szCs w:val="24"/>
        </w:rPr>
        <w:t> </w:t>
      </w:r>
      <w:r w:rsidR="00001967" w:rsidRPr="00001967">
        <w:rPr>
          <w:rFonts w:ascii="Times New Roman" w:hAnsi="Times New Roman"/>
          <w:sz w:val="24"/>
          <w:szCs w:val="24"/>
        </w:rPr>
        <w:t>ЖФҚ-ның қызметтік тұрғын үйлерін бақылауды міндеттеріне кіретін жастарды әлеуметтік қолдау</w:t>
      </w:r>
      <w:r w:rsidR="00413B02">
        <w:rPr>
          <w:rFonts w:ascii="Times New Roman" w:hAnsi="Times New Roman"/>
          <w:sz w:val="24"/>
          <w:szCs w:val="24"/>
          <w:lang w:val="kk-KZ"/>
        </w:rPr>
        <w:t xml:space="preserve"> көрсету</w:t>
      </w:r>
      <w:r w:rsidR="00001967" w:rsidRPr="00001967">
        <w:rPr>
          <w:rFonts w:ascii="Times New Roman" w:hAnsi="Times New Roman"/>
          <w:sz w:val="24"/>
          <w:szCs w:val="24"/>
        </w:rPr>
        <w:t xml:space="preserve"> және дамыту басқармасы жүзеге асырады</w:t>
      </w:r>
      <w:r w:rsidRPr="00A32C62">
        <w:rPr>
          <w:rFonts w:ascii="Times New Roman" w:hAnsi="Times New Roman"/>
          <w:sz w:val="24"/>
          <w:szCs w:val="24"/>
        </w:rPr>
        <w:t>:</w:t>
      </w:r>
    </w:p>
    <w:p w:rsidR="00001967" w:rsidRPr="00001967" w:rsidRDefault="00001967" w:rsidP="00A80C68">
      <w:pPr>
        <w:pStyle w:val="a3"/>
        <w:numPr>
          <w:ilvl w:val="0"/>
          <w:numId w:val="16"/>
        </w:numPr>
        <w:shd w:val="clear" w:color="auto" w:fill="FFFFFF"/>
        <w:tabs>
          <w:tab w:val="left" w:pos="0"/>
          <w:tab w:val="left" w:pos="1134"/>
        </w:tabs>
        <w:spacing w:after="150" w:line="285" w:lineRule="atLeast"/>
        <w:ind w:left="993" w:hanging="284"/>
        <w:jc w:val="both"/>
        <w:rPr>
          <w:rFonts w:ascii="Times New Roman" w:hAnsi="Times New Roman"/>
          <w:sz w:val="24"/>
          <w:szCs w:val="24"/>
        </w:rPr>
      </w:pPr>
      <w:r w:rsidRPr="00001967">
        <w:rPr>
          <w:rFonts w:ascii="Times New Roman" w:hAnsi="Times New Roman"/>
          <w:sz w:val="24"/>
          <w:szCs w:val="24"/>
        </w:rPr>
        <w:t>шарттар жасасу, сондай-ақ олардың орындалуын бақылау;</w:t>
      </w:r>
    </w:p>
    <w:p w:rsidR="0048453A" w:rsidRDefault="00001967" w:rsidP="00A80C68">
      <w:pPr>
        <w:pStyle w:val="a3"/>
        <w:numPr>
          <w:ilvl w:val="0"/>
          <w:numId w:val="16"/>
        </w:numPr>
        <w:shd w:val="clear" w:color="auto" w:fill="FFFFFF"/>
        <w:tabs>
          <w:tab w:val="left" w:pos="0"/>
          <w:tab w:val="left" w:pos="1134"/>
        </w:tabs>
        <w:spacing w:after="150" w:line="285" w:lineRule="atLeast"/>
        <w:ind w:left="993" w:hanging="284"/>
        <w:jc w:val="both"/>
        <w:rPr>
          <w:rFonts w:ascii="Times New Roman" w:hAnsi="Times New Roman"/>
          <w:sz w:val="24"/>
          <w:szCs w:val="24"/>
        </w:rPr>
      </w:pPr>
      <w:r w:rsidRPr="00001967">
        <w:rPr>
          <w:rFonts w:ascii="Times New Roman" w:hAnsi="Times New Roman"/>
          <w:sz w:val="24"/>
          <w:szCs w:val="24"/>
        </w:rPr>
        <w:t>тұрғын үйді қабылдау-беру актілерін ресімдеу және т. б.</w:t>
      </w:r>
    </w:p>
    <w:p w:rsidR="00035D53" w:rsidRPr="00D300C6" w:rsidRDefault="0048453A" w:rsidP="00A80C68">
      <w:pPr>
        <w:pStyle w:val="a3"/>
        <w:numPr>
          <w:ilvl w:val="1"/>
          <w:numId w:val="6"/>
        </w:numPr>
        <w:shd w:val="clear" w:color="auto" w:fill="FFFFFF"/>
        <w:tabs>
          <w:tab w:val="left" w:pos="0"/>
          <w:tab w:val="left" w:pos="1134"/>
        </w:tabs>
        <w:spacing w:after="150" w:line="285" w:lineRule="atLeast"/>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Pr="00D300C6">
        <w:rPr>
          <w:rFonts w:ascii="Times New Roman" w:hAnsi="Times New Roman"/>
          <w:sz w:val="24"/>
          <w:szCs w:val="24"/>
          <w:lang w:val="kk-KZ"/>
        </w:rPr>
        <w:t xml:space="preserve">Тұрғын үйлер </w:t>
      </w:r>
      <w:r w:rsidR="00B92A1C">
        <w:rPr>
          <w:rFonts w:ascii="Times New Roman" w:hAnsi="Times New Roman"/>
          <w:sz w:val="24"/>
          <w:szCs w:val="24"/>
          <w:lang w:val="kk-KZ"/>
        </w:rPr>
        <w:t>ТК</w:t>
      </w:r>
      <w:r w:rsidR="007B23A0">
        <w:rPr>
          <w:rFonts w:ascii="Times New Roman" w:hAnsi="Times New Roman"/>
          <w:sz w:val="24"/>
          <w:szCs w:val="24"/>
          <w:lang w:val="kk-KZ"/>
        </w:rPr>
        <w:t xml:space="preserve"> </w:t>
      </w:r>
      <w:r w:rsidR="00413B02" w:rsidRPr="00D300C6">
        <w:rPr>
          <w:rFonts w:ascii="Times New Roman" w:hAnsi="Times New Roman"/>
          <w:sz w:val="24"/>
          <w:szCs w:val="24"/>
          <w:lang w:val="kk-KZ"/>
        </w:rPr>
        <w:t>шешімі бойынша ҚТҚ</w:t>
      </w:r>
      <w:r w:rsidRPr="00D300C6">
        <w:rPr>
          <w:rFonts w:ascii="Times New Roman" w:hAnsi="Times New Roman"/>
          <w:sz w:val="24"/>
          <w:szCs w:val="24"/>
          <w:lang w:val="kk-KZ"/>
        </w:rPr>
        <w:t xml:space="preserve"> құрамына енгізіледі және шығарылады</w:t>
      </w:r>
      <w:r w:rsidR="00035D53" w:rsidRPr="00D300C6">
        <w:rPr>
          <w:rFonts w:ascii="Times New Roman" w:hAnsi="Times New Roman"/>
          <w:sz w:val="24"/>
          <w:szCs w:val="24"/>
          <w:lang w:val="kk-KZ"/>
        </w:rPr>
        <w:t>.</w:t>
      </w:r>
    </w:p>
    <w:p w:rsidR="001D7C63" w:rsidRPr="00D300C6" w:rsidRDefault="001D7C63" w:rsidP="001D7C63">
      <w:pPr>
        <w:pStyle w:val="a3"/>
        <w:shd w:val="clear" w:color="auto" w:fill="FFFFFF"/>
        <w:tabs>
          <w:tab w:val="left" w:pos="0"/>
          <w:tab w:val="left" w:pos="1134"/>
        </w:tabs>
        <w:spacing w:after="150" w:line="285" w:lineRule="atLeast"/>
        <w:ind w:left="709"/>
        <w:jc w:val="both"/>
        <w:rPr>
          <w:rFonts w:ascii="Times New Roman" w:hAnsi="Times New Roman"/>
          <w:sz w:val="24"/>
          <w:szCs w:val="24"/>
          <w:lang w:val="kk-KZ"/>
        </w:rPr>
      </w:pPr>
    </w:p>
    <w:p w:rsidR="00487C7A" w:rsidRPr="00A32C62" w:rsidRDefault="00517CBB" w:rsidP="00A80C68">
      <w:pPr>
        <w:pStyle w:val="a3"/>
        <w:numPr>
          <w:ilvl w:val="0"/>
          <w:numId w:val="5"/>
        </w:numPr>
        <w:shd w:val="clear" w:color="auto" w:fill="FFFFFF"/>
        <w:spacing w:after="0" w:line="240" w:lineRule="auto"/>
        <w:ind w:left="567"/>
        <w:jc w:val="center"/>
        <w:rPr>
          <w:rFonts w:ascii="Times New Roman" w:hAnsi="Times New Roman"/>
          <w:b/>
          <w:bCs/>
          <w:sz w:val="24"/>
          <w:szCs w:val="24"/>
        </w:rPr>
      </w:pPr>
      <w:r w:rsidRPr="00517CBB">
        <w:rPr>
          <w:rFonts w:ascii="Times New Roman" w:hAnsi="Times New Roman"/>
          <w:b/>
          <w:bCs/>
          <w:sz w:val="24"/>
          <w:szCs w:val="24"/>
        </w:rPr>
        <w:t>ТҰРҒЫН ҮЙ КОМИССИЯСЫ</w:t>
      </w:r>
    </w:p>
    <w:p w:rsidR="00BD51A5" w:rsidRPr="00A32C62" w:rsidRDefault="00517CBB" w:rsidP="00A80C68">
      <w:pPr>
        <w:pStyle w:val="a3"/>
        <w:numPr>
          <w:ilvl w:val="1"/>
          <w:numId w:val="5"/>
        </w:numPr>
        <w:shd w:val="clear" w:color="auto" w:fill="FFFFFF"/>
        <w:spacing w:after="0" w:line="240" w:lineRule="auto"/>
        <w:ind w:left="0" w:firstLine="0"/>
        <w:jc w:val="center"/>
        <w:rPr>
          <w:rFonts w:ascii="Times New Roman" w:hAnsi="Times New Roman"/>
          <w:b/>
          <w:bCs/>
          <w:sz w:val="24"/>
          <w:szCs w:val="24"/>
        </w:rPr>
      </w:pPr>
      <w:r>
        <w:rPr>
          <w:rFonts w:ascii="Times New Roman" w:hAnsi="Times New Roman"/>
          <w:b/>
          <w:bCs/>
          <w:sz w:val="24"/>
          <w:szCs w:val="24"/>
          <w:lang w:val="kk-KZ"/>
        </w:rPr>
        <w:t>Жалпы ержелер</w:t>
      </w:r>
    </w:p>
    <w:p w:rsidR="00156995" w:rsidRPr="00A32C62" w:rsidRDefault="00156995" w:rsidP="00156995">
      <w:pPr>
        <w:pStyle w:val="a3"/>
        <w:shd w:val="clear" w:color="auto" w:fill="FFFFFF"/>
        <w:spacing w:after="0" w:line="240" w:lineRule="auto"/>
        <w:ind w:left="927"/>
        <w:rPr>
          <w:rFonts w:ascii="Times New Roman" w:hAnsi="Times New Roman"/>
          <w:b/>
          <w:bCs/>
          <w:sz w:val="24"/>
          <w:szCs w:val="24"/>
        </w:rPr>
      </w:pPr>
    </w:p>
    <w:p w:rsidR="00D15125" w:rsidRPr="00A32C62" w:rsidRDefault="00B854B8" w:rsidP="00A80C68">
      <w:pPr>
        <w:pStyle w:val="a7"/>
        <w:numPr>
          <w:ilvl w:val="2"/>
          <w:numId w:val="5"/>
        </w:numPr>
        <w:shd w:val="clear" w:color="auto" w:fill="FFFFFF"/>
        <w:tabs>
          <w:tab w:val="left" w:pos="709"/>
          <w:tab w:val="left" w:pos="1134"/>
          <w:tab w:val="left" w:pos="1276"/>
        </w:tabs>
        <w:spacing w:before="0" w:beforeAutospacing="0" w:after="0" w:afterAutospacing="0"/>
        <w:ind w:left="0" w:firstLine="709"/>
        <w:jc w:val="both"/>
      </w:pPr>
      <w:r w:rsidRPr="00A32C62">
        <w:t xml:space="preserve"> </w:t>
      </w:r>
      <w:r w:rsidR="00517CBB" w:rsidRPr="00517CBB">
        <w:t>Үміткерлерге қызметтік тұрғын үй беру туралы өтініштерді қарау және шешімдер қабылдау үшін тұрғын үй комиссиясы құрылады</w:t>
      </w:r>
      <w:r w:rsidR="00D15125" w:rsidRPr="00A32C62">
        <w:t xml:space="preserve">. </w:t>
      </w:r>
    </w:p>
    <w:p w:rsidR="00B20152" w:rsidRPr="00A32C62" w:rsidRDefault="00517CBB" w:rsidP="00A80C68">
      <w:pPr>
        <w:pStyle w:val="a7"/>
        <w:numPr>
          <w:ilvl w:val="2"/>
          <w:numId w:val="5"/>
        </w:numPr>
        <w:shd w:val="clear" w:color="auto" w:fill="FFFFFF"/>
        <w:tabs>
          <w:tab w:val="left" w:pos="709"/>
          <w:tab w:val="left" w:pos="1134"/>
          <w:tab w:val="left" w:pos="1276"/>
        </w:tabs>
        <w:spacing w:before="0" w:beforeAutospacing="0" w:after="0" w:afterAutospacing="0"/>
        <w:ind w:left="0" w:firstLine="709"/>
        <w:jc w:val="both"/>
      </w:pPr>
      <w:r w:rsidRPr="00517CBB">
        <w:t>ТК бес адамнан кем емес тақ саннан қалыптасады</w:t>
      </w:r>
      <w:r w:rsidR="00B20152" w:rsidRPr="00A32C62">
        <w:t>.</w:t>
      </w:r>
    </w:p>
    <w:p w:rsidR="00A31638" w:rsidRPr="00A32C62" w:rsidRDefault="00517CBB" w:rsidP="00A80C68">
      <w:pPr>
        <w:pStyle w:val="a7"/>
        <w:numPr>
          <w:ilvl w:val="2"/>
          <w:numId w:val="5"/>
        </w:numPr>
        <w:shd w:val="clear" w:color="auto" w:fill="FFFFFF"/>
        <w:tabs>
          <w:tab w:val="left" w:pos="709"/>
          <w:tab w:val="left" w:pos="1134"/>
          <w:tab w:val="left" w:pos="1276"/>
        </w:tabs>
        <w:spacing w:before="0" w:beforeAutospacing="0" w:after="0" w:afterAutospacing="0"/>
        <w:ind w:left="0" w:firstLine="709"/>
        <w:jc w:val="both"/>
      </w:pPr>
      <w:r w:rsidRPr="00517CBB">
        <w:t>ТК Төрағасы Қоғам президенті болып табылады</w:t>
      </w:r>
      <w:r w:rsidR="00056AD3" w:rsidRPr="00A32C62">
        <w:t>.</w:t>
      </w:r>
      <w:r w:rsidR="00A31638" w:rsidRPr="00A32C62">
        <w:t xml:space="preserve"> </w:t>
      </w:r>
    </w:p>
    <w:p w:rsidR="00C04970" w:rsidRPr="00A32C62" w:rsidRDefault="00517CBB" w:rsidP="00A80C68">
      <w:pPr>
        <w:pStyle w:val="a7"/>
        <w:numPr>
          <w:ilvl w:val="2"/>
          <w:numId w:val="5"/>
        </w:numPr>
        <w:shd w:val="clear" w:color="auto" w:fill="FFFFFF"/>
        <w:tabs>
          <w:tab w:val="left" w:pos="709"/>
          <w:tab w:val="left" w:pos="1134"/>
          <w:tab w:val="left" w:pos="1276"/>
        </w:tabs>
        <w:spacing w:before="0" w:beforeAutospacing="0" w:after="0" w:afterAutospacing="0"/>
        <w:ind w:left="0" w:firstLine="709"/>
        <w:jc w:val="both"/>
      </w:pPr>
      <w:r w:rsidRPr="00517CBB">
        <w:t>ТК хатшысын Қоғам Президенті тағайындайды</w:t>
      </w:r>
      <w:r w:rsidR="00487C7A" w:rsidRPr="00A32C62">
        <w:t>.</w:t>
      </w:r>
    </w:p>
    <w:p w:rsidR="00BD51A5" w:rsidRPr="00A32C62" w:rsidRDefault="00BD51A5" w:rsidP="00BD51A5">
      <w:pPr>
        <w:pStyle w:val="a7"/>
        <w:shd w:val="clear" w:color="auto" w:fill="FFFFFF"/>
        <w:tabs>
          <w:tab w:val="left" w:pos="709"/>
          <w:tab w:val="left" w:pos="1134"/>
        </w:tabs>
        <w:spacing w:before="0" w:beforeAutospacing="0" w:after="0" w:afterAutospacing="0"/>
        <w:ind w:left="709"/>
        <w:jc w:val="both"/>
      </w:pPr>
    </w:p>
    <w:p w:rsidR="00BD51A5" w:rsidRPr="00A32C62" w:rsidRDefault="00044245" w:rsidP="00A80C68">
      <w:pPr>
        <w:pStyle w:val="a3"/>
        <w:numPr>
          <w:ilvl w:val="1"/>
          <w:numId w:val="5"/>
        </w:numPr>
        <w:spacing w:after="0" w:line="240" w:lineRule="auto"/>
        <w:jc w:val="center"/>
        <w:rPr>
          <w:rFonts w:ascii="Times New Roman" w:hAnsi="Times New Roman"/>
          <w:sz w:val="24"/>
          <w:szCs w:val="24"/>
        </w:rPr>
      </w:pPr>
      <w:r w:rsidRPr="00044245">
        <w:rPr>
          <w:rFonts w:ascii="Times New Roman" w:hAnsi="Times New Roman"/>
          <w:b/>
          <w:sz w:val="24"/>
          <w:szCs w:val="24"/>
        </w:rPr>
        <w:t>Тұрғын үй комиссиясының міндеттері мен функциялары</w:t>
      </w:r>
    </w:p>
    <w:p w:rsidR="00BD51A5" w:rsidRPr="00A32C62" w:rsidRDefault="00BD51A5" w:rsidP="00BD51A5">
      <w:pPr>
        <w:pStyle w:val="a3"/>
        <w:spacing w:after="0" w:line="240" w:lineRule="auto"/>
        <w:ind w:left="0"/>
        <w:rPr>
          <w:rFonts w:ascii="Times New Roman" w:hAnsi="Times New Roman"/>
          <w:sz w:val="24"/>
          <w:szCs w:val="24"/>
        </w:rPr>
      </w:pPr>
    </w:p>
    <w:p w:rsidR="008C3C30" w:rsidRPr="00A32C62" w:rsidRDefault="00044245" w:rsidP="00A80C68">
      <w:pPr>
        <w:pStyle w:val="a3"/>
        <w:numPr>
          <w:ilvl w:val="2"/>
          <w:numId w:val="5"/>
        </w:numPr>
        <w:tabs>
          <w:tab w:val="left" w:pos="1276"/>
        </w:tabs>
        <w:spacing w:after="0" w:line="240" w:lineRule="auto"/>
        <w:ind w:left="0" w:firstLine="709"/>
        <w:jc w:val="both"/>
        <w:rPr>
          <w:rFonts w:ascii="Times New Roman" w:hAnsi="Times New Roman"/>
          <w:sz w:val="24"/>
          <w:szCs w:val="24"/>
        </w:rPr>
      </w:pPr>
      <w:r w:rsidRPr="00044245">
        <w:rPr>
          <w:rFonts w:ascii="Times New Roman" w:hAnsi="Times New Roman"/>
          <w:sz w:val="24"/>
          <w:szCs w:val="24"/>
        </w:rPr>
        <w:t>Тұрғын үй кешенінің негізгі міндеті тұрғын үй мәселелерін қарау және шешу болып табылады</w:t>
      </w:r>
      <w:r w:rsidR="00BD51A5" w:rsidRPr="00A32C62">
        <w:rPr>
          <w:rFonts w:ascii="Times New Roman" w:hAnsi="Times New Roman"/>
          <w:sz w:val="24"/>
          <w:szCs w:val="24"/>
        </w:rPr>
        <w:t>.</w:t>
      </w:r>
    </w:p>
    <w:p w:rsidR="00BD51A5" w:rsidRPr="00A32C62" w:rsidRDefault="00044245" w:rsidP="00A80C68">
      <w:pPr>
        <w:pStyle w:val="a3"/>
        <w:numPr>
          <w:ilvl w:val="2"/>
          <w:numId w:val="5"/>
        </w:numPr>
        <w:tabs>
          <w:tab w:val="left" w:pos="1276"/>
        </w:tabs>
        <w:spacing w:after="0" w:line="240" w:lineRule="auto"/>
        <w:ind w:left="0" w:firstLine="709"/>
        <w:jc w:val="both"/>
        <w:rPr>
          <w:rFonts w:ascii="Times New Roman" w:hAnsi="Times New Roman"/>
          <w:sz w:val="24"/>
          <w:szCs w:val="24"/>
        </w:rPr>
      </w:pPr>
      <w:r w:rsidRPr="00044245">
        <w:rPr>
          <w:rFonts w:ascii="Times New Roman" w:hAnsi="Times New Roman"/>
          <w:sz w:val="24"/>
          <w:szCs w:val="24"/>
        </w:rPr>
        <w:t>ТК функциялары</w:t>
      </w:r>
      <w:r w:rsidR="00BD51A5" w:rsidRPr="00A32C62">
        <w:rPr>
          <w:rFonts w:ascii="Times New Roman" w:hAnsi="Times New Roman"/>
          <w:sz w:val="24"/>
          <w:szCs w:val="24"/>
        </w:rPr>
        <w:t>:</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үміткер ұсынған құжаттарды тексеру;</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үміткер ұсынған құжаттарды қарау;</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үміткердің өтінішін қанағаттандыру туралы шешім қабылдау не үміткерге дәлелді бас тарту шығару;</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тұрғын үйді пайдаланғаны үшін төлемақы мөлшерін айқындау жатады;</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үміткерлердің істерін (материалдарын) сақтау және жүргізу;</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мемлекеттік органдардан және өзге де ұйымдардан үміткерлер мен олардың жылжымайтын мүлкі туралы ақпарат сұрату;</w:t>
      </w:r>
    </w:p>
    <w:p w:rsidR="00955B78" w:rsidRPr="00955B78"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нақтылау үшін, қажет болған кезде, мемлекеттік органдар мен өзге де ұйымдардың өкілдерін тартуға құқылы;</w:t>
      </w:r>
    </w:p>
    <w:p w:rsidR="006F606D" w:rsidRDefault="00955B78" w:rsidP="00A80C68">
      <w:pPr>
        <w:pStyle w:val="a3"/>
        <w:numPr>
          <w:ilvl w:val="0"/>
          <w:numId w:val="17"/>
        </w:numPr>
        <w:tabs>
          <w:tab w:val="left" w:pos="993"/>
        </w:tabs>
        <w:spacing w:after="0" w:line="240" w:lineRule="auto"/>
        <w:ind w:left="0" w:firstLine="709"/>
        <w:jc w:val="both"/>
        <w:rPr>
          <w:rFonts w:ascii="Times New Roman" w:hAnsi="Times New Roman"/>
          <w:sz w:val="24"/>
          <w:szCs w:val="24"/>
        </w:rPr>
      </w:pPr>
      <w:r w:rsidRPr="00955B78">
        <w:rPr>
          <w:rFonts w:ascii="Times New Roman" w:hAnsi="Times New Roman"/>
          <w:sz w:val="24"/>
          <w:szCs w:val="24"/>
        </w:rPr>
        <w:t>үміткерлерден түсініктеме алуға құқылы.</w:t>
      </w:r>
    </w:p>
    <w:p w:rsidR="00955B78" w:rsidRPr="00A32C62" w:rsidRDefault="00955B78" w:rsidP="00955B78">
      <w:pPr>
        <w:pStyle w:val="a3"/>
        <w:tabs>
          <w:tab w:val="left" w:pos="993"/>
        </w:tabs>
        <w:spacing w:after="0" w:line="240" w:lineRule="auto"/>
        <w:ind w:left="709"/>
        <w:jc w:val="both"/>
        <w:rPr>
          <w:rFonts w:ascii="Times New Roman" w:hAnsi="Times New Roman"/>
          <w:sz w:val="24"/>
          <w:szCs w:val="24"/>
        </w:rPr>
      </w:pPr>
    </w:p>
    <w:p w:rsidR="004368D8" w:rsidRPr="00A32C62" w:rsidRDefault="00955B78" w:rsidP="00A80C68">
      <w:pPr>
        <w:pStyle w:val="a3"/>
        <w:numPr>
          <w:ilvl w:val="1"/>
          <w:numId w:val="5"/>
        </w:numPr>
        <w:spacing w:after="0"/>
        <w:jc w:val="center"/>
        <w:rPr>
          <w:rFonts w:ascii="Times New Roman" w:hAnsi="Times New Roman"/>
          <w:sz w:val="24"/>
          <w:szCs w:val="24"/>
        </w:rPr>
      </w:pPr>
      <w:r w:rsidRPr="00955B78">
        <w:rPr>
          <w:rFonts w:ascii="Times New Roman" w:hAnsi="Times New Roman"/>
          <w:b/>
          <w:sz w:val="24"/>
          <w:szCs w:val="24"/>
        </w:rPr>
        <w:t>Тұрғын үй комиссиясының қызметін ұйымдастыру</w:t>
      </w:r>
    </w:p>
    <w:p w:rsidR="004368D8" w:rsidRPr="00A32C62" w:rsidRDefault="004368D8" w:rsidP="006F606D">
      <w:pPr>
        <w:pStyle w:val="a3"/>
        <w:tabs>
          <w:tab w:val="left" w:pos="993"/>
        </w:tabs>
        <w:spacing w:after="0" w:line="240" w:lineRule="auto"/>
        <w:ind w:left="709"/>
        <w:jc w:val="both"/>
        <w:rPr>
          <w:rFonts w:ascii="Times New Roman" w:hAnsi="Times New Roman"/>
          <w:b/>
          <w:sz w:val="24"/>
          <w:szCs w:val="24"/>
        </w:rPr>
      </w:pPr>
    </w:p>
    <w:p w:rsidR="00623E44" w:rsidRPr="00A32C62" w:rsidRDefault="000F1F0E" w:rsidP="00A80C68">
      <w:pPr>
        <w:pStyle w:val="a3"/>
        <w:numPr>
          <w:ilvl w:val="2"/>
          <w:numId w:val="5"/>
        </w:numPr>
        <w:tabs>
          <w:tab w:val="left" w:pos="1134"/>
          <w:tab w:val="left" w:pos="1276"/>
        </w:tabs>
        <w:spacing w:after="0" w:line="240" w:lineRule="auto"/>
        <w:ind w:left="0" w:firstLine="709"/>
        <w:jc w:val="both"/>
        <w:rPr>
          <w:rFonts w:ascii="Times New Roman" w:hAnsi="Times New Roman"/>
          <w:sz w:val="24"/>
          <w:szCs w:val="24"/>
        </w:rPr>
      </w:pPr>
      <w:r w:rsidRPr="000F1F0E">
        <w:rPr>
          <w:rFonts w:ascii="Times New Roman" w:hAnsi="Times New Roman"/>
          <w:sz w:val="24"/>
          <w:szCs w:val="24"/>
        </w:rPr>
        <w:lastRenderedPageBreak/>
        <w:t>ТК отырысында уақытша пайдалануға қызметтік тұрғын үй беруге мұқтаж үміткерлердің өтініштерін қарайды.</w:t>
      </w:r>
    </w:p>
    <w:p w:rsidR="00487C7A" w:rsidRPr="00A32C62" w:rsidRDefault="000F1F0E" w:rsidP="00A80C68">
      <w:pPr>
        <w:pStyle w:val="a3"/>
        <w:numPr>
          <w:ilvl w:val="2"/>
          <w:numId w:val="5"/>
        </w:numPr>
        <w:tabs>
          <w:tab w:val="left" w:pos="709"/>
          <w:tab w:val="left" w:pos="1276"/>
        </w:tabs>
        <w:spacing w:after="0" w:line="240" w:lineRule="auto"/>
        <w:ind w:left="0" w:firstLine="709"/>
        <w:jc w:val="both"/>
        <w:rPr>
          <w:rFonts w:ascii="Times New Roman" w:hAnsi="Times New Roman"/>
          <w:sz w:val="24"/>
          <w:szCs w:val="24"/>
        </w:rPr>
      </w:pPr>
      <w:r w:rsidRPr="000F1F0E">
        <w:rPr>
          <w:rFonts w:ascii="Times New Roman" w:hAnsi="Times New Roman"/>
          <w:sz w:val="24"/>
          <w:szCs w:val="24"/>
        </w:rPr>
        <w:t>ТК ұйымдастыру қызметін хатшы қамтамасыз етеді. ТК хатшысы комиссия мүшесі болып табылмайды және шешім қабылдау кезінде дауыс беру құқығы жоқ</w:t>
      </w:r>
      <w:r w:rsidR="00487C7A" w:rsidRPr="00A32C62">
        <w:rPr>
          <w:rFonts w:ascii="Times New Roman" w:hAnsi="Times New Roman"/>
          <w:sz w:val="24"/>
          <w:szCs w:val="24"/>
        </w:rPr>
        <w:t>.</w:t>
      </w:r>
    </w:p>
    <w:p w:rsidR="00487C7A" w:rsidRPr="00A32C62" w:rsidRDefault="000F1F0E" w:rsidP="00A80C68">
      <w:pPr>
        <w:pStyle w:val="a3"/>
        <w:numPr>
          <w:ilvl w:val="2"/>
          <w:numId w:val="5"/>
        </w:numPr>
        <w:tabs>
          <w:tab w:val="left" w:pos="709"/>
          <w:tab w:val="left" w:pos="1276"/>
        </w:tabs>
        <w:spacing w:after="0" w:line="240" w:lineRule="auto"/>
        <w:ind w:left="0" w:firstLine="709"/>
        <w:jc w:val="both"/>
        <w:rPr>
          <w:rFonts w:ascii="Times New Roman" w:hAnsi="Times New Roman"/>
          <w:sz w:val="24"/>
          <w:szCs w:val="24"/>
        </w:rPr>
      </w:pPr>
      <w:r w:rsidRPr="000F1F0E">
        <w:rPr>
          <w:rFonts w:ascii="Times New Roman" w:hAnsi="Times New Roman"/>
          <w:sz w:val="24"/>
          <w:szCs w:val="24"/>
        </w:rPr>
        <w:t>ТК хатшысы</w:t>
      </w:r>
      <w:r w:rsidR="00487C7A" w:rsidRPr="00A32C62">
        <w:rPr>
          <w:rFonts w:ascii="Times New Roman" w:hAnsi="Times New Roman"/>
          <w:sz w:val="24"/>
          <w:szCs w:val="24"/>
        </w:rPr>
        <w:t>:</w:t>
      </w:r>
    </w:p>
    <w:p w:rsidR="00487C7A" w:rsidRPr="00A32C62" w:rsidRDefault="00737286" w:rsidP="00A80C68">
      <w:pPr>
        <w:pStyle w:val="a3"/>
        <w:numPr>
          <w:ilvl w:val="0"/>
          <w:numId w:val="18"/>
        </w:numPr>
        <w:shd w:val="clear" w:color="auto" w:fill="FFFFFF"/>
        <w:tabs>
          <w:tab w:val="left" w:pos="993"/>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үміткерлерден қабылданатын құжаттарды тіркеу журналына тіркейді</w:t>
      </w:r>
      <w:r w:rsidR="00487C7A" w:rsidRPr="00A32C62">
        <w:rPr>
          <w:rFonts w:ascii="Times New Roman" w:hAnsi="Times New Roman"/>
          <w:sz w:val="24"/>
          <w:szCs w:val="24"/>
        </w:rPr>
        <w:t>;</w:t>
      </w:r>
    </w:p>
    <w:p w:rsidR="00487C7A" w:rsidRPr="00A32C62" w:rsidRDefault="00737286" w:rsidP="00A80C68">
      <w:pPr>
        <w:pStyle w:val="a3"/>
        <w:numPr>
          <w:ilvl w:val="0"/>
          <w:numId w:val="18"/>
        </w:numPr>
        <w:shd w:val="clear" w:color="auto" w:fill="FFFFFF"/>
        <w:tabs>
          <w:tab w:val="left" w:pos="993"/>
          <w:tab w:val="left" w:pos="1276"/>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ТК отырысының күн тәртібін қалыптастырады, комиссияны қажетті құжаттармен қамтамасыз етеді, комиссия отырысын өткізуді ұйымдастырады</w:t>
      </w:r>
      <w:r w:rsidR="00487C7A" w:rsidRPr="00A32C62">
        <w:rPr>
          <w:rFonts w:ascii="Times New Roman" w:hAnsi="Times New Roman"/>
          <w:sz w:val="24"/>
          <w:szCs w:val="24"/>
        </w:rPr>
        <w:t>;</w:t>
      </w:r>
    </w:p>
    <w:p w:rsidR="00487C7A" w:rsidRPr="00A32C62" w:rsidRDefault="00737286" w:rsidP="00A80C68">
      <w:pPr>
        <w:pStyle w:val="a3"/>
        <w:numPr>
          <w:ilvl w:val="0"/>
          <w:numId w:val="18"/>
        </w:numPr>
        <w:shd w:val="clear" w:color="auto" w:fill="FFFFFF"/>
        <w:tabs>
          <w:tab w:val="left" w:pos="993"/>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ТК отырысының хаттамасын ресімдейді және қол қояды</w:t>
      </w:r>
      <w:r w:rsidR="00487C7A" w:rsidRPr="00A32C62">
        <w:rPr>
          <w:rFonts w:ascii="Times New Roman" w:hAnsi="Times New Roman"/>
          <w:sz w:val="24"/>
          <w:szCs w:val="24"/>
        </w:rPr>
        <w:t>;</w:t>
      </w:r>
    </w:p>
    <w:p w:rsidR="00487C7A" w:rsidRPr="00A32C62" w:rsidRDefault="00737286" w:rsidP="00A80C68">
      <w:pPr>
        <w:pStyle w:val="a3"/>
        <w:numPr>
          <w:ilvl w:val="0"/>
          <w:numId w:val="18"/>
        </w:numPr>
        <w:shd w:val="clear" w:color="auto" w:fill="FFFFFF"/>
        <w:tabs>
          <w:tab w:val="left" w:pos="993"/>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Құжаттар мен материалдардың сақталуын қамтамасыз етеді</w:t>
      </w:r>
      <w:r w:rsidR="00487C7A" w:rsidRPr="00737286">
        <w:rPr>
          <w:rFonts w:ascii="Times New Roman" w:hAnsi="Times New Roman"/>
          <w:sz w:val="24"/>
          <w:szCs w:val="24"/>
        </w:rPr>
        <w:t>;</w:t>
      </w:r>
    </w:p>
    <w:p w:rsidR="00487C7A" w:rsidRPr="00A32C62" w:rsidRDefault="00737286" w:rsidP="00A80C68">
      <w:pPr>
        <w:pStyle w:val="a3"/>
        <w:numPr>
          <w:ilvl w:val="0"/>
          <w:numId w:val="18"/>
        </w:numPr>
        <w:shd w:val="clear" w:color="auto" w:fill="FFFFFF"/>
        <w:tabs>
          <w:tab w:val="left" w:pos="993"/>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ТК жұмысы кезінде құжат айналымын қамтамасыз ету бойынша өзге де функцияларды жүзеге асырады</w:t>
      </w:r>
      <w:r w:rsidR="00487C7A" w:rsidRPr="00A32C62">
        <w:rPr>
          <w:rFonts w:ascii="Times New Roman" w:hAnsi="Times New Roman"/>
          <w:sz w:val="24"/>
          <w:szCs w:val="24"/>
        </w:rPr>
        <w:t>.</w:t>
      </w:r>
    </w:p>
    <w:p w:rsidR="007C528D" w:rsidRPr="00A32C62" w:rsidRDefault="0073728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ТК отырысы айына бір рет өткізіледі</w:t>
      </w:r>
      <w:r w:rsidR="007C528D" w:rsidRPr="00A32C62">
        <w:rPr>
          <w:rFonts w:ascii="Times New Roman" w:hAnsi="Times New Roman"/>
          <w:sz w:val="24"/>
          <w:szCs w:val="24"/>
        </w:rPr>
        <w:t xml:space="preserve">. </w:t>
      </w:r>
    </w:p>
    <w:p w:rsidR="00E64323" w:rsidRPr="00A32C62" w:rsidRDefault="0073728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Тұрғын үй кешенінің дауыс беру құқығы бар мүшелері шешімде көрсетілген мәліметтердің толықтығы мен дұрыстығына жауап береді</w:t>
      </w:r>
      <w:r w:rsidR="004368D8" w:rsidRPr="00A32C62">
        <w:rPr>
          <w:rFonts w:ascii="Times New Roman" w:hAnsi="Times New Roman"/>
          <w:sz w:val="24"/>
          <w:szCs w:val="24"/>
        </w:rPr>
        <w:t>.</w:t>
      </w:r>
      <w:r w:rsidR="00E64323" w:rsidRPr="00A32C62">
        <w:t xml:space="preserve"> </w:t>
      </w:r>
    </w:p>
    <w:p w:rsidR="004368D8" w:rsidRPr="00A32C62" w:rsidRDefault="0073728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Шешім әрбір үміткер бойынша жеке қабылданады</w:t>
      </w:r>
      <w:r w:rsidR="004368D8" w:rsidRPr="00A32C62">
        <w:rPr>
          <w:rFonts w:ascii="Times New Roman" w:hAnsi="Times New Roman"/>
          <w:sz w:val="24"/>
          <w:szCs w:val="24"/>
        </w:rPr>
        <w:t>.</w:t>
      </w:r>
    </w:p>
    <w:p w:rsidR="004368D8" w:rsidRPr="00A32C62" w:rsidRDefault="0073728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r w:rsidRPr="00737286">
        <w:rPr>
          <w:rFonts w:ascii="Times New Roman" w:hAnsi="Times New Roman"/>
          <w:sz w:val="24"/>
          <w:szCs w:val="24"/>
        </w:rPr>
        <w:t>Дауыс беру құқығы бар ТК мүшелері өзінің ерекше пікірін жазбаша баяндай алады және оны хаттамаға қоса бере алады, ол туралы соңғысында белгі қойылады</w:t>
      </w:r>
      <w:r w:rsidR="004368D8" w:rsidRPr="00A32C62">
        <w:rPr>
          <w:rFonts w:ascii="Times New Roman" w:hAnsi="Times New Roman"/>
          <w:sz w:val="24"/>
          <w:szCs w:val="24"/>
        </w:rPr>
        <w:t>.</w:t>
      </w:r>
    </w:p>
    <w:p w:rsidR="00896D5A" w:rsidRPr="00A32C62" w:rsidRDefault="00DE18F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bookmarkStart w:id="0" w:name="z38"/>
      <w:bookmarkStart w:id="1" w:name="z37"/>
      <w:r w:rsidRPr="00DE18F6">
        <w:rPr>
          <w:rFonts w:ascii="Times New Roman" w:hAnsi="Times New Roman"/>
          <w:sz w:val="24"/>
          <w:szCs w:val="24"/>
        </w:rPr>
        <w:t>ТК-нің әр мүшесінің бір дауысы бар. Тұрғын үй кешенінің шешімі, егер оны қатысушы мүшелердің үштен екісі қабылдаса, заңды болады. Мүшелердің дауысы тең болған жағдайда ТК төрағасының дауысы шешуші болып табылады</w:t>
      </w:r>
      <w:r w:rsidR="00896D5A" w:rsidRPr="00A32C62">
        <w:rPr>
          <w:rFonts w:ascii="Times New Roman" w:hAnsi="Times New Roman"/>
          <w:sz w:val="24"/>
          <w:szCs w:val="24"/>
        </w:rPr>
        <w:t>.</w:t>
      </w:r>
    </w:p>
    <w:bookmarkEnd w:id="0"/>
    <w:p w:rsidR="004368D8" w:rsidRPr="00A32C62" w:rsidRDefault="00DE18F6" w:rsidP="00A80C68">
      <w:pPr>
        <w:pStyle w:val="a3"/>
        <w:numPr>
          <w:ilvl w:val="2"/>
          <w:numId w:val="5"/>
        </w:numPr>
        <w:shd w:val="clear" w:color="auto" w:fill="FFFFFF"/>
        <w:tabs>
          <w:tab w:val="left" w:pos="1276"/>
        </w:tabs>
        <w:spacing w:after="0" w:line="240" w:lineRule="auto"/>
        <w:ind w:left="0" w:firstLine="709"/>
        <w:jc w:val="both"/>
        <w:rPr>
          <w:rFonts w:ascii="Times New Roman" w:hAnsi="Times New Roman"/>
          <w:sz w:val="24"/>
          <w:szCs w:val="24"/>
        </w:rPr>
      </w:pPr>
      <w:r w:rsidRPr="00DE18F6">
        <w:rPr>
          <w:rFonts w:ascii="Times New Roman" w:hAnsi="Times New Roman"/>
          <w:sz w:val="24"/>
          <w:szCs w:val="24"/>
        </w:rPr>
        <w:t>ТК шешіміне оның дауыс беру құқығы бар барлық мүшелері қол қояды</w:t>
      </w:r>
      <w:r w:rsidR="0014439E" w:rsidRPr="00A32C62">
        <w:rPr>
          <w:rFonts w:ascii="Times New Roman" w:hAnsi="Times New Roman"/>
          <w:sz w:val="24"/>
          <w:szCs w:val="24"/>
        </w:rPr>
        <w:t xml:space="preserve">. </w:t>
      </w:r>
    </w:p>
    <w:bookmarkEnd w:id="1"/>
    <w:p w:rsidR="004368D8" w:rsidRPr="00A32C62" w:rsidRDefault="004368D8" w:rsidP="006017BE">
      <w:pPr>
        <w:pStyle w:val="a3"/>
        <w:shd w:val="clear" w:color="auto" w:fill="FFFFFF"/>
        <w:spacing w:after="0" w:line="240" w:lineRule="auto"/>
        <w:ind w:left="0" w:firstLine="709"/>
        <w:jc w:val="both"/>
        <w:rPr>
          <w:rFonts w:ascii="Times New Roman" w:hAnsi="Times New Roman"/>
          <w:sz w:val="24"/>
          <w:szCs w:val="24"/>
        </w:rPr>
      </w:pPr>
    </w:p>
    <w:p w:rsidR="00EA5F5A" w:rsidRPr="00A32C62" w:rsidRDefault="00FB700C" w:rsidP="00EA5F5A">
      <w:pPr>
        <w:spacing w:after="0" w:line="240" w:lineRule="auto"/>
        <w:jc w:val="center"/>
        <w:rPr>
          <w:rFonts w:ascii="Times New Roman" w:hAnsi="Times New Roman" w:cs="Times New Roman"/>
          <w:b/>
          <w:sz w:val="24"/>
          <w:szCs w:val="24"/>
        </w:rPr>
      </w:pPr>
      <w:r w:rsidRPr="00A32C62">
        <w:rPr>
          <w:rFonts w:ascii="Times New Roman" w:hAnsi="Times New Roman"/>
          <w:b/>
          <w:sz w:val="24"/>
          <w:szCs w:val="24"/>
        </w:rPr>
        <w:t>7</w:t>
      </w:r>
      <w:r w:rsidR="00EA5F5A" w:rsidRPr="00A32C62">
        <w:rPr>
          <w:rFonts w:ascii="Times New Roman" w:hAnsi="Times New Roman"/>
          <w:b/>
          <w:sz w:val="24"/>
          <w:szCs w:val="24"/>
        </w:rPr>
        <w:t xml:space="preserve">. </w:t>
      </w:r>
      <w:r w:rsidR="00FA09D8" w:rsidRPr="00FA09D8">
        <w:rPr>
          <w:rFonts w:ascii="Times New Roman" w:hAnsi="Times New Roman"/>
          <w:b/>
          <w:sz w:val="24"/>
          <w:szCs w:val="24"/>
        </w:rPr>
        <w:t xml:space="preserve">УАҚЫТША ПАЙДАЛАНУҒА ҚЫЗМЕТТІК ТҰРҒЫН ҮЙ БЕРУДІ ҚАЖЕТ ЕТЕТІН ҚЫЗМЕТКЕРЛЕРДІ ЕСЕПКЕ АЛУ </w:t>
      </w:r>
    </w:p>
    <w:p w:rsidR="00EA5F5A" w:rsidRPr="00A32C62" w:rsidRDefault="00EA5F5A" w:rsidP="00EA5F5A">
      <w:pPr>
        <w:spacing w:after="0" w:line="240" w:lineRule="auto"/>
        <w:jc w:val="center"/>
        <w:rPr>
          <w:rFonts w:ascii="Times New Roman" w:hAnsi="Times New Roman"/>
          <w:b/>
          <w:sz w:val="24"/>
          <w:szCs w:val="24"/>
        </w:rPr>
      </w:pPr>
    </w:p>
    <w:p w:rsidR="00184934" w:rsidRPr="00A32C62" w:rsidRDefault="003656D9" w:rsidP="00184934">
      <w:pPr>
        <w:tabs>
          <w:tab w:val="left" w:pos="709"/>
          <w:tab w:val="left" w:pos="993"/>
        </w:tabs>
        <w:spacing w:after="0" w:line="240" w:lineRule="auto"/>
        <w:ind w:firstLine="709"/>
        <w:jc w:val="both"/>
        <w:rPr>
          <w:rFonts w:ascii="Times New Roman" w:hAnsi="Times New Roman" w:cs="Times New Roman"/>
          <w:sz w:val="24"/>
          <w:szCs w:val="24"/>
        </w:rPr>
      </w:pPr>
      <w:r w:rsidRPr="00A32C62">
        <w:rPr>
          <w:rFonts w:ascii="Times New Roman" w:hAnsi="Times New Roman"/>
          <w:sz w:val="24"/>
          <w:szCs w:val="24"/>
        </w:rPr>
        <w:t xml:space="preserve"> </w:t>
      </w:r>
      <w:r w:rsidR="00225E99" w:rsidRPr="00225E99">
        <w:rPr>
          <w:rFonts w:ascii="Times New Roman" w:hAnsi="Times New Roman" w:cs="Times New Roman"/>
          <w:sz w:val="24"/>
          <w:szCs w:val="24"/>
        </w:rPr>
        <w:t>Университет қызметтік тұрғын үй-жайларды ұсынуға мұқтаж қызметкерлерді есепке алуды дербес жүзеге асырады</w:t>
      </w:r>
      <w:r w:rsidR="00184934" w:rsidRPr="00A32C62">
        <w:rPr>
          <w:rFonts w:ascii="Times New Roman" w:hAnsi="Times New Roman" w:cs="Times New Roman"/>
          <w:sz w:val="24"/>
          <w:szCs w:val="24"/>
        </w:rPr>
        <w:t xml:space="preserve">. </w:t>
      </w:r>
    </w:p>
    <w:p w:rsidR="00EA5F5A" w:rsidRPr="00A32C62" w:rsidRDefault="00225E99" w:rsidP="00A80C68">
      <w:pPr>
        <w:pStyle w:val="a3"/>
        <w:numPr>
          <w:ilvl w:val="1"/>
          <w:numId w:val="7"/>
        </w:numPr>
        <w:tabs>
          <w:tab w:val="left" w:pos="1134"/>
        </w:tabs>
        <w:spacing w:after="0" w:line="240" w:lineRule="auto"/>
        <w:ind w:left="0" w:firstLine="709"/>
        <w:jc w:val="both"/>
        <w:rPr>
          <w:rFonts w:ascii="Times New Roman" w:hAnsi="Times New Roman"/>
          <w:sz w:val="24"/>
          <w:szCs w:val="24"/>
        </w:rPr>
      </w:pPr>
      <w:r w:rsidRPr="00225E99">
        <w:rPr>
          <w:rFonts w:ascii="Times New Roman" w:hAnsi="Times New Roman"/>
          <w:sz w:val="24"/>
          <w:szCs w:val="24"/>
        </w:rPr>
        <w:t>Уақытша пайдалануға қызметтік тұрғын үй беруді қажет ететін Есенов университетінің қызметкерлерін есепке алу, есептен шығару осы Ережеге 1-қосымшаға сәйкес қызметкердің өтініші негізінде ТК жүзеге асырылады</w:t>
      </w:r>
      <w:r w:rsidR="00EA5F5A" w:rsidRPr="00A32C62">
        <w:rPr>
          <w:rFonts w:ascii="Times New Roman" w:hAnsi="Times New Roman"/>
          <w:sz w:val="24"/>
          <w:szCs w:val="24"/>
        </w:rPr>
        <w:t>.</w:t>
      </w:r>
      <w:bookmarkStart w:id="2" w:name="z15"/>
      <w:bookmarkStart w:id="3" w:name="z16"/>
      <w:bookmarkEnd w:id="2"/>
      <w:bookmarkEnd w:id="3"/>
    </w:p>
    <w:p w:rsidR="00EA5F5A" w:rsidRPr="00A32C62" w:rsidRDefault="003656D9" w:rsidP="00A80C68">
      <w:pPr>
        <w:pStyle w:val="a3"/>
        <w:numPr>
          <w:ilvl w:val="1"/>
          <w:numId w:val="7"/>
        </w:numPr>
        <w:tabs>
          <w:tab w:val="left" w:pos="1134"/>
        </w:tabs>
        <w:spacing w:after="0" w:line="240" w:lineRule="auto"/>
        <w:ind w:left="0" w:firstLine="709"/>
        <w:jc w:val="both"/>
        <w:rPr>
          <w:rFonts w:ascii="Times New Roman" w:hAnsi="Times New Roman"/>
          <w:sz w:val="24"/>
          <w:szCs w:val="24"/>
        </w:rPr>
      </w:pPr>
      <w:r w:rsidRPr="00A32C62">
        <w:rPr>
          <w:rFonts w:ascii="Times New Roman" w:hAnsi="Times New Roman"/>
          <w:bCs/>
          <w:sz w:val="24"/>
          <w:szCs w:val="24"/>
        </w:rPr>
        <w:t xml:space="preserve"> </w:t>
      </w:r>
      <w:r w:rsidR="00225E99" w:rsidRPr="00225E99">
        <w:rPr>
          <w:rFonts w:ascii="Times New Roman" w:hAnsi="Times New Roman"/>
          <w:bCs/>
          <w:sz w:val="24"/>
          <w:szCs w:val="24"/>
        </w:rPr>
        <w:t>Есенов университетінің қызметкерлері, егер Ақтау қаласында және Ақтау қаласына іргелес, 50 км.</w:t>
      </w:r>
      <w:r w:rsidR="00D43EC7">
        <w:rPr>
          <w:rFonts w:ascii="Times New Roman" w:hAnsi="Times New Roman"/>
          <w:bCs/>
          <w:sz w:val="24"/>
          <w:szCs w:val="24"/>
          <w:lang w:val="kk-KZ"/>
        </w:rPr>
        <w:t xml:space="preserve"> </w:t>
      </w:r>
      <w:r w:rsidR="00225E99" w:rsidRPr="00225E99">
        <w:rPr>
          <w:rFonts w:ascii="Times New Roman" w:hAnsi="Times New Roman"/>
          <w:bCs/>
          <w:sz w:val="24"/>
          <w:szCs w:val="24"/>
        </w:rPr>
        <w:t>дейінгі қашықтықта орналасқан, есепке қою кезінде және тұрғын үй беру сәтінде қалалық немесе қала маңындағы маршруттық қатынасы бар елді мекендерде меншік құқығында тұрғынжайы болмаса,</w:t>
      </w:r>
      <w:r w:rsidR="000D63FB">
        <w:rPr>
          <w:rFonts w:ascii="Times New Roman" w:hAnsi="Times New Roman"/>
          <w:bCs/>
          <w:sz w:val="24"/>
          <w:szCs w:val="24"/>
        </w:rPr>
        <w:t xml:space="preserve"> ҚТ</w:t>
      </w:r>
      <w:r w:rsidR="00225E99" w:rsidRPr="00225E99">
        <w:rPr>
          <w:rFonts w:ascii="Times New Roman" w:hAnsi="Times New Roman"/>
          <w:bCs/>
          <w:sz w:val="24"/>
          <w:szCs w:val="24"/>
        </w:rPr>
        <w:t>Қ-дан тұрғынжайға мұқтаж деп танылады</w:t>
      </w:r>
      <w:r w:rsidR="00EA5F5A" w:rsidRPr="00A32C62">
        <w:rPr>
          <w:rFonts w:ascii="Times New Roman" w:hAnsi="Times New Roman"/>
          <w:sz w:val="24"/>
          <w:szCs w:val="24"/>
        </w:rPr>
        <w:t>.</w:t>
      </w:r>
    </w:p>
    <w:p w:rsidR="000C27AA" w:rsidRPr="00A32C62" w:rsidRDefault="003656D9" w:rsidP="00A80C68">
      <w:pPr>
        <w:pStyle w:val="a3"/>
        <w:numPr>
          <w:ilvl w:val="1"/>
          <w:numId w:val="7"/>
        </w:numPr>
        <w:tabs>
          <w:tab w:val="left" w:pos="1134"/>
        </w:tabs>
        <w:spacing w:after="0" w:line="240" w:lineRule="auto"/>
        <w:ind w:left="0" w:firstLine="709"/>
        <w:jc w:val="both"/>
        <w:rPr>
          <w:rFonts w:ascii="Times New Roman" w:hAnsi="Times New Roman"/>
          <w:iCs/>
          <w:sz w:val="24"/>
          <w:szCs w:val="24"/>
        </w:rPr>
      </w:pPr>
      <w:r w:rsidRPr="00A32C62">
        <w:rPr>
          <w:rFonts w:ascii="Times New Roman" w:hAnsi="Times New Roman"/>
          <w:sz w:val="24"/>
          <w:szCs w:val="24"/>
        </w:rPr>
        <w:t xml:space="preserve"> </w:t>
      </w:r>
      <w:r w:rsidR="000D63FB" w:rsidRPr="000D63FB">
        <w:rPr>
          <w:rFonts w:ascii="Times New Roman" w:hAnsi="Times New Roman"/>
          <w:iCs/>
          <w:sz w:val="24"/>
          <w:szCs w:val="24"/>
        </w:rPr>
        <w:t>Ерекшелік ретінде тұрғын үй қысқа мерзім ішінде университеттің алдына 2020-2025 жылдарға арналған Стратегиялық даму жоспарымен қойылған міндеттерді практикаға енгізу бойынша жоғары нәтижелер (50 және одан да көп пайыз) көрсеткен қызметкерлерге берілуі мүмкін</w:t>
      </w:r>
      <w:r w:rsidR="000C27AA" w:rsidRPr="00A32C62">
        <w:rPr>
          <w:rFonts w:ascii="Times New Roman" w:hAnsi="Times New Roman"/>
          <w:iCs/>
          <w:sz w:val="24"/>
          <w:szCs w:val="24"/>
        </w:rPr>
        <w:t xml:space="preserve">. </w:t>
      </w:r>
    </w:p>
    <w:p w:rsidR="000C27AA" w:rsidRPr="00A32C62" w:rsidRDefault="000D63FB" w:rsidP="000C27AA">
      <w:pPr>
        <w:pStyle w:val="a3"/>
        <w:tabs>
          <w:tab w:val="left" w:pos="1134"/>
        </w:tabs>
        <w:spacing w:after="0" w:line="240" w:lineRule="auto"/>
        <w:ind w:left="0" w:firstLine="709"/>
        <w:jc w:val="both"/>
        <w:rPr>
          <w:rFonts w:ascii="Times New Roman" w:hAnsi="Times New Roman"/>
          <w:iCs/>
          <w:sz w:val="24"/>
          <w:szCs w:val="24"/>
        </w:rPr>
      </w:pPr>
      <w:r w:rsidRPr="000D63FB">
        <w:rPr>
          <w:rFonts w:ascii="Times New Roman" w:hAnsi="Times New Roman"/>
          <w:iCs/>
          <w:sz w:val="24"/>
          <w:szCs w:val="24"/>
        </w:rPr>
        <w:t>Бұл ретте, үміткердің көрсеткіштері Стратегиялық жоспарда көзделген көрсеткіштерден тұрғын үй берілетін жылға 50 және одан да көп пайызға жетуі тиіс</w:t>
      </w:r>
      <w:r w:rsidR="000C27AA" w:rsidRPr="00A32C62">
        <w:rPr>
          <w:rFonts w:ascii="Times New Roman" w:hAnsi="Times New Roman"/>
          <w:iCs/>
          <w:sz w:val="24"/>
          <w:szCs w:val="24"/>
        </w:rPr>
        <w:t xml:space="preserve">. </w:t>
      </w:r>
    </w:p>
    <w:p w:rsidR="00EA5F5A" w:rsidRPr="00A32C62" w:rsidRDefault="000D63FB" w:rsidP="00A80C68">
      <w:pPr>
        <w:pStyle w:val="a3"/>
        <w:numPr>
          <w:ilvl w:val="1"/>
          <w:numId w:val="7"/>
        </w:numPr>
        <w:tabs>
          <w:tab w:val="left" w:pos="1134"/>
        </w:tabs>
        <w:spacing w:after="0" w:line="240" w:lineRule="auto"/>
        <w:ind w:left="0" w:firstLine="709"/>
        <w:jc w:val="both"/>
        <w:rPr>
          <w:rFonts w:ascii="Times New Roman" w:hAnsi="Times New Roman"/>
          <w:sz w:val="24"/>
          <w:szCs w:val="24"/>
        </w:rPr>
      </w:pPr>
      <w:r w:rsidRPr="000D63FB">
        <w:rPr>
          <w:rFonts w:ascii="Times New Roman" w:hAnsi="Times New Roman"/>
          <w:sz w:val="24"/>
          <w:szCs w:val="24"/>
        </w:rPr>
        <w:t>Өтініште қызметкер өзі өтініш берген тұрғын үй бөлмелерінің санын көрсетеді</w:t>
      </w:r>
      <w:r w:rsidR="00EA5F5A" w:rsidRPr="00A32C62">
        <w:rPr>
          <w:rFonts w:ascii="Times New Roman" w:hAnsi="Times New Roman"/>
          <w:sz w:val="24"/>
          <w:szCs w:val="24"/>
        </w:rPr>
        <w:t>.</w:t>
      </w:r>
    </w:p>
    <w:p w:rsidR="00EA5F5A" w:rsidRPr="00A32C62" w:rsidRDefault="000D63FB" w:rsidP="00A80C68">
      <w:pPr>
        <w:pStyle w:val="a3"/>
        <w:numPr>
          <w:ilvl w:val="1"/>
          <w:numId w:val="7"/>
        </w:numPr>
        <w:tabs>
          <w:tab w:val="left" w:pos="1134"/>
        </w:tabs>
        <w:spacing w:after="0" w:line="240" w:lineRule="auto"/>
        <w:ind w:left="0" w:firstLine="709"/>
        <w:jc w:val="both"/>
        <w:rPr>
          <w:rFonts w:ascii="Times New Roman" w:hAnsi="Times New Roman"/>
          <w:sz w:val="24"/>
          <w:szCs w:val="24"/>
        </w:rPr>
      </w:pPr>
      <w:r w:rsidRPr="000D63FB">
        <w:rPr>
          <w:rFonts w:ascii="Times New Roman" w:hAnsi="Times New Roman"/>
          <w:sz w:val="24"/>
          <w:szCs w:val="24"/>
        </w:rPr>
        <w:t>Есепке қою туралы өтінішті қызметкер ТК төрағасының атына береді және университеттің кеңсесінде тіркеледі</w:t>
      </w:r>
      <w:r w:rsidR="00BE1B2D">
        <w:t xml:space="preserve">. </w:t>
      </w:r>
      <w:r w:rsidR="00BE1B2D">
        <w:rPr>
          <w:rFonts w:ascii="Times New Roman" w:hAnsi="Times New Roman"/>
          <w:sz w:val="24"/>
          <w:szCs w:val="24"/>
        </w:rPr>
        <w:t>Өтінішке қоса беріледі</w:t>
      </w:r>
      <w:r w:rsidR="00EA5F5A" w:rsidRPr="00A32C62">
        <w:rPr>
          <w:rFonts w:ascii="Times New Roman" w:hAnsi="Times New Roman"/>
          <w:sz w:val="24"/>
          <w:szCs w:val="24"/>
        </w:rPr>
        <w:t>:</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өтініш беруші мен оның отбасы мүшелерінің жеке басын куәландыратын құжаттардың көшірмелері; ;</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өтініш берушінің және оның отбасы мүшелерінің жұмыс орнынан анықтама;</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неке қию (некені бұзу, жұбайының/зайыбының қайтыс болуы туралы куәліктің)және балалардың тууы туралы куәліктің көшірмесі (болған жағдайда);</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lastRenderedPageBreak/>
        <w:t>өтініш берушінің және онымен тұрақты бірге тұратын отбасы мүшелерінің (жұбайы, балалары, ата-аналары) меншік құқығында жылжымайтын мүлкінің болуы/болмауы туралы анықтама;;</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тұрғылықты тұратын жері бойынша тіркелгенін растайтын құжат;</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кадр қызметінен анықтама (лауазымын, жұмыс өтілін, ғылыми дәрежесі мен атағын, өндірістік және қызметтік қажеттілігін, жұмыстың тиімділігі мен нәтижелілігі</w:t>
      </w:r>
      <w:r w:rsidR="00B50366">
        <w:rPr>
          <w:rFonts w:ascii="Times New Roman" w:hAnsi="Times New Roman"/>
          <w:sz w:val="24"/>
        </w:rPr>
        <w:t>н, біліктілігін көрсете отырып)</w:t>
      </w:r>
      <w:r w:rsidRPr="00BE1B2D">
        <w:rPr>
          <w:rFonts w:ascii="Times New Roman" w:hAnsi="Times New Roman"/>
          <w:sz w:val="24"/>
        </w:rPr>
        <w:t>;</w:t>
      </w:r>
    </w:p>
    <w:p w:rsidR="00BE1B2D" w:rsidRPr="00BE1B2D"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sidRPr="00BE1B2D">
        <w:rPr>
          <w:rFonts w:ascii="Times New Roman" w:hAnsi="Times New Roman"/>
          <w:sz w:val="24"/>
        </w:rPr>
        <w:t>қызметкер мен оның отбасы мүшелерінің соңғы он екі айдағы табыстары туралы анықтама;</w:t>
      </w:r>
    </w:p>
    <w:p w:rsidR="00B50366" w:rsidRDefault="00BE1B2D" w:rsidP="00A80C68">
      <w:pPr>
        <w:pStyle w:val="aa"/>
        <w:numPr>
          <w:ilvl w:val="0"/>
          <w:numId w:val="19"/>
        </w:numPr>
        <w:tabs>
          <w:tab w:val="left" w:pos="540"/>
          <w:tab w:val="left" w:pos="708"/>
          <w:tab w:val="left" w:pos="993"/>
          <w:tab w:val="left" w:pos="6360"/>
        </w:tabs>
        <w:ind w:left="0" w:firstLine="709"/>
        <w:rPr>
          <w:rFonts w:ascii="Times New Roman" w:hAnsi="Times New Roman"/>
          <w:sz w:val="24"/>
        </w:rPr>
      </w:pPr>
      <w:r>
        <w:rPr>
          <w:rFonts w:ascii="Times New Roman" w:hAnsi="Times New Roman"/>
          <w:sz w:val="24"/>
        </w:rPr>
        <w:t xml:space="preserve">«Тұрғын үй қатынастары туралы» </w:t>
      </w:r>
      <w:r w:rsidRPr="00BE1B2D">
        <w:rPr>
          <w:rFonts w:ascii="Times New Roman" w:hAnsi="Times New Roman"/>
          <w:sz w:val="24"/>
        </w:rPr>
        <w:t>ҚР Заңының 68-бабына сәйкес қызметкердің (отбасының) 3-қосымшада көрсетілген халықтың әлеуметтік осал топтарына жататынын растайтын құжаттар.</w:t>
      </w:r>
    </w:p>
    <w:p w:rsidR="00EA5F5A" w:rsidRPr="00BF0187" w:rsidRDefault="00BF0187" w:rsidP="00BE1B2D">
      <w:pPr>
        <w:pStyle w:val="aa"/>
        <w:tabs>
          <w:tab w:val="left" w:pos="540"/>
          <w:tab w:val="left" w:pos="708"/>
          <w:tab w:val="left" w:pos="6360"/>
        </w:tabs>
        <w:ind w:firstLine="709"/>
        <w:rPr>
          <w:rStyle w:val="s1"/>
          <w:b w:val="0"/>
          <w:color w:val="auto"/>
        </w:rPr>
      </w:pPr>
      <w:r w:rsidRPr="00BF0187">
        <w:rPr>
          <w:rFonts w:ascii="Times New Roman" w:hAnsi="Times New Roman"/>
          <w:sz w:val="24"/>
        </w:rPr>
        <w:t>Қажет болған жағдайда өтініш беруші мемлекеттік денсаулық сақтау мекемесінің отбасында аурудың ауыр түрімен ауыратын адамның бар екендігі туралы қосымша тұрғын бөлмеге құқық беретін анықтамасын (2-қосымша) ұсынады</w:t>
      </w:r>
      <w:r w:rsidR="00EA5F5A" w:rsidRPr="00BF0187">
        <w:rPr>
          <w:rStyle w:val="s1"/>
          <w:b w:val="0"/>
          <w:color w:val="auto"/>
        </w:rPr>
        <w:t>.</w:t>
      </w:r>
    </w:p>
    <w:p w:rsidR="00EA5F5A" w:rsidRPr="00BF0187" w:rsidRDefault="00BF0187" w:rsidP="00A80C68">
      <w:pPr>
        <w:pStyle w:val="a3"/>
        <w:numPr>
          <w:ilvl w:val="1"/>
          <w:numId w:val="7"/>
        </w:numPr>
        <w:tabs>
          <w:tab w:val="left" w:pos="1134"/>
        </w:tabs>
        <w:spacing w:after="0" w:line="240" w:lineRule="auto"/>
        <w:ind w:left="0" w:firstLine="709"/>
        <w:jc w:val="both"/>
        <w:rPr>
          <w:rFonts w:ascii="Times New Roman" w:hAnsi="Times New Roman"/>
          <w:sz w:val="24"/>
          <w:szCs w:val="24"/>
          <w:lang w:val="kk-KZ"/>
        </w:rPr>
      </w:pPr>
      <w:bookmarkStart w:id="4" w:name="z28"/>
      <w:bookmarkStart w:id="5" w:name="z29"/>
      <w:bookmarkEnd w:id="4"/>
      <w:bookmarkEnd w:id="5"/>
      <w:r w:rsidRPr="00BF0187">
        <w:rPr>
          <w:rFonts w:ascii="Times New Roman" w:hAnsi="Times New Roman"/>
          <w:sz w:val="24"/>
          <w:szCs w:val="24"/>
          <w:lang w:val="kk-KZ"/>
        </w:rPr>
        <w:t>Өтініш тіркелген күннен бастап 10 (он) жұмыс күні ішінде ТК ұсынылған құжаттардың 7.4-тармақтың талаптарына сәйкестігін тексер</w:t>
      </w:r>
      <w:r>
        <w:rPr>
          <w:rFonts w:ascii="Times New Roman" w:hAnsi="Times New Roman"/>
          <w:sz w:val="24"/>
          <w:szCs w:val="24"/>
          <w:lang w:val="kk-KZ"/>
        </w:rPr>
        <w:t>уді жүзеге асырады. осы Ережедегі</w:t>
      </w:r>
      <w:r w:rsidR="00EA5F5A" w:rsidRPr="00BF0187">
        <w:rPr>
          <w:rFonts w:ascii="Times New Roman" w:hAnsi="Times New Roman"/>
          <w:sz w:val="24"/>
          <w:szCs w:val="24"/>
          <w:lang w:val="kk-KZ"/>
        </w:rPr>
        <w:t xml:space="preserve">. </w:t>
      </w:r>
    </w:p>
    <w:p w:rsidR="00EA5F5A" w:rsidRPr="00BF0187" w:rsidRDefault="00BF0187" w:rsidP="00A80C68">
      <w:pPr>
        <w:pStyle w:val="a3"/>
        <w:numPr>
          <w:ilvl w:val="1"/>
          <w:numId w:val="7"/>
        </w:numPr>
        <w:tabs>
          <w:tab w:val="left" w:pos="1134"/>
        </w:tabs>
        <w:spacing w:after="0" w:line="240" w:lineRule="auto"/>
        <w:ind w:left="0" w:firstLine="709"/>
        <w:jc w:val="both"/>
        <w:rPr>
          <w:rFonts w:ascii="Times New Roman" w:hAnsi="Times New Roman"/>
          <w:sz w:val="24"/>
          <w:szCs w:val="24"/>
          <w:lang w:val="kk-KZ"/>
        </w:rPr>
      </w:pPr>
      <w:r w:rsidRPr="00BF0187">
        <w:rPr>
          <w:rFonts w:ascii="Times New Roman" w:hAnsi="Times New Roman"/>
          <w:sz w:val="24"/>
          <w:szCs w:val="24"/>
          <w:lang w:val="kk-KZ"/>
        </w:rPr>
        <w:t>Ұсынылған құжаттар сәйкес келмеген жағдайда ТК оларды қызметкерге пысықтау үшін қайтарады. Қызметкер 10 (он) жұмыс күні ішінде ТК-ге қайта жүгінеді, бұл ретте, ТК-ге қайта тіркелген күні өтініш берілген болып есептеледі</w:t>
      </w:r>
      <w:r w:rsidR="00EA5F5A" w:rsidRPr="00BF0187">
        <w:rPr>
          <w:rFonts w:ascii="Times New Roman" w:hAnsi="Times New Roman"/>
          <w:sz w:val="24"/>
          <w:szCs w:val="24"/>
          <w:lang w:val="kk-KZ"/>
        </w:rPr>
        <w:t xml:space="preserve">. </w:t>
      </w:r>
    </w:p>
    <w:p w:rsidR="00EA5F5A" w:rsidRPr="0026105E" w:rsidRDefault="0026105E" w:rsidP="00A80C68">
      <w:pPr>
        <w:pStyle w:val="a3"/>
        <w:numPr>
          <w:ilvl w:val="1"/>
          <w:numId w:val="7"/>
        </w:numPr>
        <w:tabs>
          <w:tab w:val="left" w:pos="1134"/>
        </w:tabs>
        <w:spacing w:after="0" w:line="240" w:lineRule="auto"/>
        <w:ind w:left="0" w:firstLine="709"/>
        <w:jc w:val="both"/>
        <w:rPr>
          <w:rFonts w:ascii="Times New Roman" w:hAnsi="Times New Roman"/>
          <w:sz w:val="24"/>
          <w:szCs w:val="24"/>
          <w:lang w:val="kk-KZ"/>
        </w:rPr>
      </w:pPr>
      <w:r w:rsidRPr="0026105E">
        <w:rPr>
          <w:rFonts w:ascii="Times New Roman" w:hAnsi="Times New Roman"/>
          <w:sz w:val="24"/>
          <w:szCs w:val="24"/>
          <w:lang w:val="kk-KZ"/>
        </w:rPr>
        <w:t>7.4-тармақта көрсетілген құжаттардағы ақпараттың дұрыстығы үшін жауапкершілік. және олар растаған фактілер өзгерген жағдайда жаңартылған құжаттарды уақтылы ұсынуға қызметкер жауапты болады</w:t>
      </w:r>
      <w:r w:rsidR="00EA5F5A" w:rsidRPr="0026105E">
        <w:rPr>
          <w:rFonts w:ascii="Times New Roman" w:hAnsi="Times New Roman"/>
          <w:sz w:val="24"/>
          <w:szCs w:val="24"/>
          <w:lang w:val="kk-KZ"/>
        </w:rPr>
        <w:t>.</w:t>
      </w:r>
    </w:p>
    <w:p w:rsidR="00EA5F5A" w:rsidRPr="0026105E" w:rsidRDefault="0026105E" w:rsidP="00A80C68">
      <w:pPr>
        <w:pStyle w:val="a3"/>
        <w:numPr>
          <w:ilvl w:val="1"/>
          <w:numId w:val="7"/>
        </w:numPr>
        <w:tabs>
          <w:tab w:val="left" w:pos="1134"/>
        </w:tabs>
        <w:spacing w:after="0" w:line="240" w:lineRule="auto"/>
        <w:ind w:left="0" w:firstLine="709"/>
        <w:jc w:val="both"/>
        <w:rPr>
          <w:rFonts w:ascii="Times New Roman" w:hAnsi="Times New Roman"/>
          <w:sz w:val="24"/>
          <w:szCs w:val="24"/>
          <w:lang w:val="kk-KZ"/>
        </w:rPr>
      </w:pPr>
      <w:r w:rsidRPr="0026105E">
        <w:rPr>
          <w:rFonts w:ascii="Times New Roman" w:hAnsi="Times New Roman"/>
          <w:sz w:val="24"/>
          <w:szCs w:val="24"/>
          <w:lang w:val="kk-KZ"/>
        </w:rPr>
        <w:t>Егер қызметкер соңғы бес жыл ішінде өзінің тұрғын үй жағдайын қасақана нашарлату нәтижесінде мұқтаж болғаны анықталса, ол уақытша пайдалануға қызметтік тұрғын үй беруге мұқтаж деп таныла алмайды</w:t>
      </w:r>
      <w:r w:rsidR="00EA5F5A" w:rsidRPr="0026105E">
        <w:rPr>
          <w:rFonts w:ascii="Times New Roman" w:hAnsi="Times New Roman"/>
          <w:sz w:val="24"/>
          <w:szCs w:val="24"/>
          <w:lang w:val="kk-KZ"/>
        </w:rPr>
        <w:t>:</w:t>
      </w:r>
    </w:p>
    <w:p w:rsidR="0057358A" w:rsidRPr="0057358A" w:rsidRDefault="0057358A" w:rsidP="00A80C68">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lang w:val="kk-KZ"/>
        </w:rPr>
      </w:pPr>
      <w:r w:rsidRPr="0057358A">
        <w:rPr>
          <w:rFonts w:ascii="Times New Roman" w:hAnsi="Times New Roman"/>
          <w:sz w:val="24"/>
          <w:szCs w:val="24"/>
          <w:lang w:val="kk-KZ"/>
        </w:rPr>
        <w:t>тұрғын үй-жайды ауыстыру;</w:t>
      </w:r>
    </w:p>
    <w:p w:rsidR="0057358A" w:rsidRPr="0057358A" w:rsidRDefault="0057358A" w:rsidP="00A80C68">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lang w:val="kk-KZ"/>
        </w:rPr>
      </w:pPr>
      <w:r w:rsidRPr="0057358A">
        <w:rPr>
          <w:rFonts w:ascii="Times New Roman" w:hAnsi="Times New Roman"/>
          <w:sz w:val="24"/>
          <w:szCs w:val="24"/>
          <w:lang w:val="kk-KZ"/>
        </w:rPr>
        <w:t>Ақтау қаласында және Ақтау қаласына іргелес елді мекендерде меншік құқығымен өздеріне тиесілі, тұру үшін жарамды тұрғын үйді иеліктен шығару арқылы жүзеге асырылады;</w:t>
      </w:r>
    </w:p>
    <w:p w:rsidR="0057358A" w:rsidRPr="0057358A" w:rsidRDefault="0057358A" w:rsidP="00A80C68">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lang w:val="kk-KZ"/>
        </w:rPr>
      </w:pPr>
      <w:r w:rsidRPr="0057358A">
        <w:rPr>
          <w:rFonts w:ascii="Times New Roman" w:hAnsi="Times New Roman"/>
          <w:sz w:val="24"/>
          <w:szCs w:val="24"/>
          <w:lang w:val="kk-KZ"/>
        </w:rPr>
        <w:t>тұрғын үйдің өз кінәсінен бұзылуы немесе бүлінуі;</w:t>
      </w:r>
    </w:p>
    <w:p w:rsidR="00EA5F5A" w:rsidRPr="0057358A" w:rsidRDefault="0057358A" w:rsidP="00A80C68">
      <w:pPr>
        <w:pStyle w:val="a3"/>
        <w:numPr>
          <w:ilvl w:val="0"/>
          <w:numId w:val="20"/>
        </w:numPr>
        <w:shd w:val="clear" w:color="auto" w:fill="FFFFFF"/>
        <w:tabs>
          <w:tab w:val="left" w:pos="993"/>
        </w:tabs>
        <w:spacing w:after="0" w:line="240" w:lineRule="auto"/>
        <w:ind w:left="0" w:firstLine="709"/>
        <w:jc w:val="both"/>
        <w:rPr>
          <w:rFonts w:ascii="Times New Roman" w:hAnsi="Times New Roman"/>
          <w:sz w:val="24"/>
          <w:szCs w:val="24"/>
          <w:lang w:val="kk-KZ"/>
        </w:rPr>
      </w:pPr>
      <w:r w:rsidRPr="0057358A">
        <w:rPr>
          <w:rFonts w:ascii="Times New Roman" w:hAnsi="Times New Roman"/>
          <w:sz w:val="24"/>
          <w:szCs w:val="24"/>
          <w:lang w:val="kk-KZ"/>
        </w:rPr>
        <w:t>үміткерде және/немесе оның отбасы мүшелерінде Ақтау қаласында және Ақтау қаласынан 50 км.дейінгі қашықтықта орналасқан елді мекендерде оларға меншік құқығында (жалпы, үлестік тұрғын үйді қоса алғанда) тиесілі тұрғын үйінің болуы</w:t>
      </w:r>
      <w:r w:rsidR="00EA5F5A" w:rsidRPr="0057358A">
        <w:rPr>
          <w:rFonts w:ascii="Times New Roman" w:hAnsi="Times New Roman"/>
          <w:sz w:val="24"/>
          <w:szCs w:val="24"/>
          <w:lang w:val="kk-KZ"/>
        </w:rPr>
        <w:t>.</w:t>
      </w:r>
    </w:p>
    <w:p w:rsidR="00EA5F5A" w:rsidRPr="0057358A" w:rsidRDefault="00410295" w:rsidP="00A80C68">
      <w:pPr>
        <w:pStyle w:val="a7"/>
        <w:numPr>
          <w:ilvl w:val="1"/>
          <w:numId w:val="7"/>
        </w:numPr>
        <w:tabs>
          <w:tab w:val="left" w:pos="1276"/>
        </w:tabs>
        <w:spacing w:before="0" w:beforeAutospacing="0" w:after="0" w:afterAutospacing="0"/>
        <w:ind w:left="0" w:firstLine="709"/>
        <w:jc w:val="both"/>
        <w:rPr>
          <w:lang w:val="kk-KZ"/>
        </w:rPr>
      </w:pPr>
      <w:r w:rsidRPr="0057358A">
        <w:rPr>
          <w:lang w:val="kk-KZ"/>
        </w:rPr>
        <w:t xml:space="preserve"> </w:t>
      </w:r>
      <w:r w:rsidR="0057358A" w:rsidRPr="0057358A">
        <w:rPr>
          <w:lang w:val="kk-KZ"/>
        </w:rPr>
        <w:t>Тұрғын үй кешенінің барлық құжаттары болған кезде қызметтік тұрғын үй беруді қажет ететін жұмыскердің өтінішін ол келіп түскен күннен бастап 1 (бір) ай ішінде оның тұрғын үй жағдайларын егжей-тегжейлі зерделеп, тексере отырып қарайды және мынадай шешімдердің бірін қабылдайды</w:t>
      </w:r>
      <w:r w:rsidR="00EA5F5A" w:rsidRPr="0057358A">
        <w:rPr>
          <w:lang w:val="kk-KZ"/>
        </w:rPr>
        <w:t xml:space="preserve">: </w:t>
      </w:r>
    </w:p>
    <w:p w:rsidR="00E129E5" w:rsidRPr="00D43EC7" w:rsidRDefault="00E129E5" w:rsidP="00A80C68">
      <w:pPr>
        <w:pStyle w:val="a3"/>
        <w:numPr>
          <w:ilvl w:val="0"/>
          <w:numId w:val="23"/>
        </w:numPr>
        <w:tabs>
          <w:tab w:val="left" w:pos="993"/>
        </w:tabs>
        <w:spacing w:after="0" w:line="240" w:lineRule="auto"/>
        <w:ind w:left="0" w:firstLine="709"/>
        <w:jc w:val="both"/>
        <w:rPr>
          <w:rFonts w:ascii="Times New Roman" w:hAnsi="Times New Roman"/>
          <w:sz w:val="24"/>
          <w:szCs w:val="24"/>
          <w:lang w:val="kk-KZ"/>
        </w:rPr>
      </w:pPr>
      <w:r w:rsidRPr="00D43EC7">
        <w:rPr>
          <w:rFonts w:ascii="Times New Roman" w:hAnsi="Times New Roman"/>
          <w:sz w:val="24"/>
          <w:szCs w:val="24"/>
          <w:lang w:val="kk-KZ"/>
        </w:rPr>
        <w:t>университет жұмыскерін уақытша пайдалануға қызметтік тұрғын үй беруге мұқтаж деп тану;</w:t>
      </w:r>
    </w:p>
    <w:p w:rsidR="00E129E5" w:rsidRPr="00D300C6" w:rsidRDefault="00E129E5" w:rsidP="00A80C68">
      <w:pPr>
        <w:pStyle w:val="a3"/>
        <w:numPr>
          <w:ilvl w:val="0"/>
          <w:numId w:val="23"/>
        </w:numPr>
        <w:tabs>
          <w:tab w:val="left" w:pos="993"/>
        </w:tabs>
        <w:spacing w:after="0" w:line="240" w:lineRule="auto"/>
        <w:ind w:left="0" w:firstLine="709"/>
        <w:jc w:val="both"/>
        <w:rPr>
          <w:rFonts w:ascii="Times New Roman" w:hAnsi="Times New Roman"/>
          <w:sz w:val="24"/>
          <w:szCs w:val="24"/>
          <w:lang w:val="kk-KZ"/>
        </w:rPr>
      </w:pPr>
      <w:r w:rsidRPr="00D300C6">
        <w:rPr>
          <w:rFonts w:ascii="Times New Roman" w:hAnsi="Times New Roman"/>
          <w:sz w:val="24"/>
          <w:szCs w:val="24"/>
          <w:lang w:val="kk-KZ"/>
        </w:rPr>
        <w:t>университет қызметкерін уақытша пайдалануға қызметтік тұрғын үй беруге мұқтаж деп танымау.</w:t>
      </w:r>
    </w:p>
    <w:p w:rsidR="00EA5F5A" w:rsidRPr="00D300C6" w:rsidRDefault="001D09BE" w:rsidP="00A80C68">
      <w:pPr>
        <w:pStyle w:val="a3"/>
        <w:numPr>
          <w:ilvl w:val="0"/>
          <w:numId w:val="21"/>
        </w:numPr>
        <w:tabs>
          <w:tab w:val="left" w:pos="1276"/>
        </w:tabs>
        <w:spacing w:after="0" w:line="240" w:lineRule="auto"/>
        <w:ind w:left="0" w:firstLine="709"/>
        <w:jc w:val="both"/>
        <w:rPr>
          <w:rFonts w:ascii="Times New Roman" w:hAnsi="Times New Roman"/>
          <w:sz w:val="24"/>
          <w:szCs w:val="24"/>
          <w:lang w:val="kk-KZ"/>
        </w:rPr>
      </w:pPr>
      <w:r w:rsidRPr="00D300C6">
        <w:rPr>
          <w:rFonts w:ascii="Times New Roman" w:hAnsi="Times New Roman"/>
          <w:sz w:val="24"/>
          <w:szCs w:val="24"/>
          <w:lang w:val="kk-KZ"/>
        </w:rPr>
        <w:t>Есепке қою немесе есепке қоюдан бас тарту туралы қызметкерді ТК хатшысы шешім қабылданған күннен бастап бес жұмыс күнінен кешіктірмей жазбаша түрде хабардар етеді</w:t>
      </w:r>
      <w:r w:rsidR="00EA5F5A" w:rsidRPr="00D300C6">
        <w:rPr>
          <w:rFonts w:ascii="Times New Roman" w:hAnsi="Times New Roman"/>
          <w:sz w:val="24"/>
          <w:szCs w:val="24"/>
          <w:lang w:val="kk-KZ"/>
        </w:rPr>
        <w:t xml:space="preserve">. </w:t>
      </w:r>
    </w:p>
    <w:p w:rsidR="00EA5F5A" w:rsidRPr="00D300C6" w:rsidRDefault="00EA5F5A" w:rsidP="001F3118">
      <w:pPr>
        <w:spacing w:after="0" w:line="240" w:lineRule="auto"/>
        <w:ind w:firstLine="709"/>
        <w:jc w:val="both"/>
        <w:rPr>
          <w:rFonts w:ascii="Times New Roman" w:hAnsi="Times New Roman"/>
          <w:sz w:val="24"/>
          <w:szCs w:val="24"/>
          <w:lang w:val="kk-KZ"/>
        </w:rPr>
      </w:pPr>
      <w:r w:rsidRPr="00A32C62">
        <w:rPr>
          <w:rFonts w:ascii="Times New Roman" w:hAnsi="Times New Roman"/>
          <w:sz w:val="24"/>
          <w:szCs w:val="24"/>
          <w:lang w:val="kk-KZ"/>
        </w:rPr>
        <w:t>2</w:t>
      </w:r>
      <w:r w:rsidRPr="00D300C6">
        <w:rPr>
          <w:rFonts w:ascii="Times New Roman" w:hAnsi="Times New Roman"/>
          <w:sz w:val="24"/>
          <w:szCs w:val="24"/>
          <w:lang w:val="kk-KZ"/>
        </w:rPr>
        <w:t xml:space="preserve">. </w:t>
      </w:r>
      <w:r w:rsidR="001D09BE" w:rsidRPr="00D300C6">
        <w:rPr>
          <w:rFonts w:ascii="Times New Roman" w:hAnsi="Times New Roman"/>
          <w:sz w:val="24"/>
          <w:szCs w:val="24"/>
          <w:lang w:val="kk-KZ"/>
        </w:rPr>
        <w:t>Уақытша пайдалануға қызметтік тұрғын үй беруге мұқтаждар есебінде тұрған қызметкерлерді есептен шығару мына жағдайларда ТК шешімі бойынша жүргізіледі</w:t>
      </w:r>
      <w:r w:rsidRPr="00D300C6">
        <w:rPr>
          <w:rFonts w:ascii="Times New Roman" w:hAnsi="Times New Roman"/>
          <w:sz w:val="24"/>
          <w:szCs w:val="24"/>
          <w:lang w:val="kk-KZ"/>
        </w:rPr>
        <w:t xml:space="preserve">: </w:t>
      </w:r>
    </w:p>
    <w:p w:rsidR="00324750" w:rsidRPr="00324750" w:rsidRDefault="00324750" w:rsidP="00A80C68">
      <w:pPr>
        <w:pStyle w:val="a7"/>
        <w:numPr>
          <w:ilvl w:val="0"/>
          <w:numId w:val="22"/>
        </w:numPr>
        <w:tabs>
          <w:tab w:val="left" w:pos="993"/>
        </w:tabs>
        <w:spacing w:before="0" w:beforeAutospacing="0" w:after="0"/>
        <w:ind w:left="0" w:firstLine="709"/>
        <w:jc w:val="both"/>
        <w:rPr>
          <w:rFonts w:eastAsiaTheme="minorHAnsi" w:cstheme="minorBidi"/>
          <w:lang w:val="kk-KZ" w:eastAsia="en-US"/>
        </w:rPr>
      </w:pPr>
      <w:r w:rsidRPr="00324750">
        <w:rPr>
          <w:rFonts w:eastAsiaTheme="minorHAnsi" w:cstheme="minorBidi"/>
          <w:lang w:val="kk-KZ" w:eastAsia="en-US"/>
        </w:rPr>
        <w:t>Егер тұрғын үй беру үшін негіздер жойылса, жұмыскердің жеке өтініші негізінде;</w:t>
      </w:r>
    </w:p>
    <w:p w:rsidR="00324750" w:rsidRPr="00324750" w:rsidRDefault="00324750" w:rsidP="00A80C68">
      <w:pPr>
        <w:pStyle w:val="a7"/>
        <w:numPr>
          <w:ilvl w:val="0"/>
          <w:numId w:val="22"/>
        </w:numPr>
        <w:tabs>
          <w:tab w:val="left" w:pos="993"/>
        </w:tabs>
        <w:spacing w:before="0" w:beforeAutospacing="0" w:after="0"/>
        <w:ind w:left="0" w:firstLine="709"/>
        <w:jc w:val="both"/>
        <w:rPr>
          <w:rFonts w:eastAsiaTheme="minorHAnsi" w:cstheme="minorBidi"/>
          <w:lang w:val="kk-KZ" w:eastAsia="en-US"/>
        </w:rPr>
      </w:pPr>
      <w:r w:rsidRPr="00324750">
        <w:rPr>
          <w:rFonts w:eastAsiaTheme="minorHAnsi" w:cstheme="minorBidi"/>
          <w:lang w:val="kk-KZ" w:eastAsia="en-US"/>
        </w:rPr>
        <w:t>Есенов университетінің қызметіне байланысты емес басқа елд</w:t>
      </w:r>
      <w:r>
        <w:rPr>
          <w:rFonts w:eastAsiaTheme="minorHAnsi" w:cstheme="minorBidi"/>
          <w:lang w:val="kk-KZ" w:eastAsia="en-US"/>
        </w:rPr>
        <w:t>і мекенге тұрақты тұруға кету;</w:t>
      </w:r>
    </w:p>
    <w:p w:rsidR="00324750" w:rsidRPr="00324750" w:rsidRDefault="00324750" w:rsidP="00A80C68">
      <w:pPr>
        <w:pStyle w:val="a7"/>
        <w:numPr>
          <w:ilvl w:val="0"/>
          <w:numId w:val="22"/>
        </w:numPr>
        <w:tabs>
          <w:tab w:val="left" w:pos="993"/>
        </w:tabs>
        <w:spacing w:after="0"/>
        <w:ind w:left="0" w:firstLine="709"/>
        <w:rPr>
          <w:rFonts w:eastAsiaTheme="minorHAnsi" w:cstheme="minorBidi"/>
          <w:lang w:val="kk-KZ" w:eastAsia="en-US"/>
        </w:rPr>
      </w:pPr>
      <w:r w:rsidRPr="00324750">
        <w:rPr>
          <w:rFonts w:eastAsiaTheme="minorHAnsi" w:cstheme="minorBidi"/>
          <w:lang w:val="kk-KZ" w:eastAsia="en-US"/>
        </w:rPr>
        <w:lastRenderedPageBreak/>
        <w:t>тұрғынжай сатып алу немесе өз тұрғын үйін салуды аяқтау;</w:t>
      </w:r>
    </w:p>
    <w:p w:rsidR="00EA5F5A" w:rsidRPr="00A32C62" w:rsidRDefault="00324750" w:rsidP="00A80C68">
      <w:pPr>
        <w:pStyle w:val="a7"/>
        <w:numPr>
          <w:ilvl w:val="0"/>
          <w:numId w:val="22"/>
        </w:numPr>
        <w:tabs>
          <w:tab w:val="left" w:pos="993"/>
        </w:tabs>
        <w:spacing w:before="0" w:beforeAutospacing="0" w:after="0" w:afterAutospacing="0"/>
        <w:ind w:left="0" w:firstLine="709"/>
        <w:jc w:val="both"/>
      </w:pPr>
      <w:r w:rsidRPr="00324750">
        <w:rPr>
          <w:rFonts w:eastAsiaTheme="minorHAnsi" w:cstheme="minorBidi"/>
          <w:lang w:val="kk-KZ" w:eastAsia="en-US"/>
        </w:rPr>
        <w:t>Есенов университетімен еңбек қатынастарын тоқтату негізінде жүзеге асырылады</w:t>
      </w:r>
      <w:r w:rsidR="00EA5F5A" w:rsidRPr="00A32C62">
        <w:t xml:space="preserve">. </w:t>
      </w:r>
    </w:p>
    <w:p w:rsidR="00EA5F5A" w:rsidRPr="00A32C62" w:rsidRDefault="005E2B0C" w:rsidP="00A80C68">
      <w:pPr>
        <w:pStyle w:val="a7"/>
        <w:numPr>
          <w:ilvl w:val="1"/>
          <w:numId w:val="8"/>
        </w:numPr>
        <w:tabs>
          <w:tab w:val="left" w:pos="1276"/>
        </w:tabs>
        <w:spacing w:before="0" w:beforeAutospacing="0" w:after="0" w:afterAutospacing="0"/>
        <w:ind w:left="0" w:firstLine="709"/>
        <w:jc w:val="both"/>
      </w:pPr>
      <w:r w:rsidRPr="005E2B0C">
        <w:t>Уақытша пайдалануға қызметтік тұрғын үй беруге мұқтаж қызметкерлердің саны туралы ақпараттың дұрыстығын қамтамасыз ету мақсатында ТК жыл сайын 1 наурызға дейін уақытша пайдалануға қызметтік тұрғын үй беруге мұқтаж қызметке</w:t>
      </w:r>
      <w:r>
        <w:t>рлерді қайта тіркеуді жүргізеді</w:t>
      </w:r>
      <w:r w:rsidR="00EA5F5A" w:rsidRPr="00A32C62">
        <w:t>.</w:t>
      </w:r>
    </w:p>
    <w:p w:rsidR="00EA5F5A" w:rsidRPr="00A32C62" w:rsidRDefault="005E2B0C" w:rsidP="00EA5F5A">
      <w:pPr>
        <w:tabs>
          <w:tab w:val="left" w:pos="540"/>
        </w:tabs>
        <w:spacing w:after="0" w:line="240" w:lineRule="auto"/>
        <w:ind w:firstLine="709"/>
        <w:jc w:val="both"/>
        <w:rPr>
          <w:rFonts w:ascii="Times New Roman" w:hAnsi="Times New Roman"/>
          <w:sz w:val="24"/>
          <w:szCs w:val="24"/>
        </w:rPr>
      </w:pPr>
      <w:r w:rsidRPr="005E2B0C">
        <w:rPr>
          <w:rFonts w:ascii="Times New Roman" w:hAnsi="Times New Roman"/>
          <w:sz w:val="24"/>
          <w:szCs w:val="24"/>
        </w:rPr>
        <w:t>Қайта тіркеу барысында анықталған барлық өзгерістер қызметкерлердің жеке істеріне енгізіледі</w:t>
      </w:r>
      <w:r w:rsidR="00EA5F5A" w:rsidRPr="00A32C62">
        <w:rPr>
          <w:rFonts w:ascii="Times New Roman" w:hAnsi="Times New Roman"/>
          <w:sz w:val="24"/>
          <w:szCs w:val="24"/>
        </w:rPr>
        <w:t>.</w:t>
      </w:r>
    </w:p>
    <w:p w:rsidR="00EA5F5A" w:rsidRPr="00A32C62" w:rsidRDefault="005E2B0C" w:rsidP="00A80C68">
      <w:pPr>
        <w:pStyle w:val="a3"/>
        <w:numPr>
          <w:ilvl w:val="1"/>
          <w:numId w:val="8"/>
        </w:numPr>
        <w:tabs>
          <w:tab w:val="left" w:pos="540"/>
          <w:tab w:val="left" w:pos="1276"/>
        </w:tabs>
        <w:spacing w:after="0" w:line="240" w:lineRule="auto"/>
        <w:ind w:left="0" w:firstLine="709"/>
        <w:jc w:val="both"/>
        <w:rPr>
          <w:rFonts w:ascii="Times New Roman" w:hAnsi="Times New Roman"/>
          <w:sz w:val="24"/>
          <w:szCs w:val="24"/>
        </w:rPr>
      </w:pPr>
      <w:r w:rsidRPr="005E2B0C">
        <w:rPr>
          <w:rFonts w:ascii="Times New Roman" w:hAnsi="Times New Roman"/>
          <w:sz w:val="24"/>
          <w:szCs w:val="24"/>
        </w:rPr>
        <w:t>Кезектіліктің өзгеруі туралы қызметкерлерге осындай шешім қабылданған күннен бастап он күн мерзімде жазбаша нысанда хабарланады</w:t>
      </w:r>
      <w:r w:rsidR="00EA5F5A" w:rsidRPr="00A32C62">
        <w:rPr>
          <w:rFonts w:ascii="Times New Roman" w:hAnsi="Times New Roman"/>
          <w:sz w:val="24"/>
          <w:szCs w:val="24"/>
        </w:rPr>
        <w:t xml:space="preserve">. </w:t>
      </w:r>
    </w:p>
    <w:p w:rsidR="00EA5F5A" w:rsidRPr="00A32C62" w:rsidRDefault="005E2B0C" w:rsidP="00A80C68">
      <w:pPr>
        <w:pStyle w:val="a3"/>
        <w:numPr>
          <w:ilvl w:val="1"/>
          <w:numId w:val="8"/>
        </w:numPr>
        <w:tabs>
          <w:tab w:val="left" w:pos="540"/>
          <w:tab w:val="left" w:pos="1276"/>
        </w:tabs>
        <w:spacing w:after="0" w:line="240" w:lineRule="auto"/>
        <w:ind w:left="0" w:firstLine="709"/>
        <w:jc w:val="both"/>
        <w:rPr>
          <w:rFonts w:ascii="Times New Roman" w:hAnsi="Times New Roman"/>
          <w:sz w:val="24"/>
          <w:szCs w:val="24"/>
        </w:rPr>
      </w:pPr>
      <w:r w:rsidRPr="005E2B0C">
        <w:rPr>
          <w:rFonts w:ascii="Times New Roman" w:hAnsi="Times New Roman"/>
          <w:sz w:val="24"/>
          <w:szCs w:val="24"/>
        </w:rPr>
        <w:t>Тұрғын үй жағдайлары өзгерген кезде уақытша пайдалануға қызметтік тұрғын үй беруге мұқтаждар есебінде тұрған қызметкерлер екі апта мерзімде қажетті құжаттарды қоса бере отырып, тұрғын үй кешенін жазбаша хабардар етуге тиіс</w:t>
      </w:r>
      <w:r w:rsidR="00EA5F5A" w:rsidRPr="00A32C62">
        <w:rPr>
          <w:rFonts w:ascii="Times New Roman" w:hAnsi="Times New Roman"/>
          <w:sz w:val="24"/>
          <w:szCs w:val="24"/>
        </w:rPr>
        <w:t xml:space="preserve">. </w:t>
      </w:r>
    </w:p>
    <w:p w:rsidR="00EA5F5A" w:rsidRPr="00A32C62" w:rsidRDefault="005E2B0C" w:rsidP="00A80C68">
      <w:pPr>
        <w:pStyle w:val="a3"/>
        <w:numPr>
          <w:ilvl w:val="1"/>
          <w:numId w:val="8"/>
        </w:numPr>
        <w:tabs>
          <w:tab w:val="left" w:pos="540"/>
          <w:tab w:val="left" w:pos="1276"/>
        </w:tabs>
        <w:spacing w:after="0" w:line="240" w:lineRule="auto"/>
        <w:ind w:left="0" w:firstLine="709"/>
        <w:jc w:val="both"/>
        <w:rPr>
          <w:rFonts w:ascii="Times New Roman" w:hAnsi="Times New Roman"/>
          <w:sz w:val="24"/>
          <w:szCs w:val="24"/>
        </w:rPr>
      </w:pPr>
      <w:r w:rsidRPr="005E2B0C">
        <w:rPr>
          <w:rFonts w:ascii="Times New Roman" w:hAnsi="Times New Roman"/>
          <w:sz w:val="24"/>
          <w:szCs w:val="24"/>
        </w:rPr>
        <w:t>Қызметтік тұрғын үйді уақытша пайдалануға беруге негізі жоқ, оларды есепте тұрған кезеңде мұқтаж деп таныған, бірақ қандай да бір себептермен есептен шығарылмаған қызметкерлердің кезектілігі қызметтік тұрғын үй беруге мұқтаждарды уақытша пайдалануға есепке қою үшін негіздер қайтадан туындаған күнге алғашқы есепке қойылған сәттен бастап ауыстырылады</w:t>
      </w:r>
      <w:r w:rsidR="00EA5F5A" w:rsidRPr="00A32C62">
        <w:rPr>
          <w:rFonts w:ascii="Times New Roman" w:hAnsi="Times New Roman"/>
          <w:sz w:val="24"/>
          <w:szCs w:val="24"/>
        </w:rPr>
        <w:t>.</w:t>
      </w:r>
    </w:p>
    <w:p w:rsidR="00EA5F5A" w:rsidRPr="00A32C62" w:rsidRDefault="00EA5F5A" w:rsidP="00EA5F5A">
      <w:pPr>
        <w:tabs>
          <w:tab w:val="left" w:pos="0"/>
          <w:tab w:val="left" w:pos="709"/>
          <w:tab w:val="left" w:pos="851"/>
          <w:tab w:val="left" w:pos="1134"/>
        </w:tabs>
        <w:autoSpaceDE w:val="0"/>
        <w:autoSpaceDN w:val="0"/>
        <w:adjustRightInd w:val="0"/>
        <w:spacing w:after="0" w:line="240" w:lineRule="auto"/>
        <w:jc w:val="both"/>
        <w:outlineLvl w:val="1"/>
        <w:rPr>
          <w:rFonts w:ascii="Times New Roman" w:hAnsi="Times New Roman"/>
          <w:sz w:val="24"/>
          <w:szCs w:val="24"/>
        </w:rPr>
      </w:pPr>
    </w:p>
    <w:p w:rsidR="00E2279F" w:rsidRPr="00A32C62" w:rsidRDefault="00860C8F" w:rsidP="00DE6A29">
      <w:pPr>
        <w:tabs>
          <w:tab w:val="left" w:pos="1134"/>
        </w:tabs>
        <w:spacing w:after="0" w:line="240" w:lineRule="auto"/>
        <w:jc w:val="center"/>
        <w:rPr>
          <w:rFonts w:ascii="Times New Roman" w:hAnsi="Times New Roman"/>
          <w:b/>
          <w:bCs/>
          <w:sz w:val="24"/>
          <w:szCs w:val="24"/>
        </w:rPr>
      </w:pPr>
      <w:r w:rsidRPr="00A32C62">
        <w:rPr>
          <w:rFonts w:ascii="Times New Roman" w:hAnsi="Times New Roman" w:cs="Times New Roman"/>
          <w:b/>
          <w:bCs/>
          <w:sz w:val="24"/>
          <w:szCs w:val="24"/>
        </w:rPr>
        <w:t>8</w:t>
      </w:r>
      <w:r w:rsidR="00D12A64" w:rsidRPr="00A32C62">
        <w:rPr>
          <w:rFonts w:ascii="Times New Roman" w:hAnsi="Times New Roman" w:cs="Times New Roman"/>
          <w:b/>
          <w:bCs/>
          <w:sz w:val="24"/>
          <w:szCs w:val="24"/>
        </w:rPr>
        <w:t xml:space="preserve">. </w:t>
      </w:r>
      <w:r w:rsidR="00DE6A29" w:rsidRPr="00A32C62">
        <w:rPr>
          <w:rFonts w:ascii="Times New Roman" w:hAnsi="Times New Roman" w:cs="Times New Roman"/>
          <w:b/>
          <w:bCs/>
          <w:sz w:val="24"/>
          <w:szCs w:val="24"/>
        </w:rPr>
        <w:t xml:space="preserve"> </w:t>
      </w:r>
      <w:r w:rsidR="00645C5E" w:rsidRPr="00645C5E">
        <w:rPr>
          <w:rFonts w:ascii="Times New Roman" w:hAnsi="Times New Roman"/>
          <w:b/>
          <w:bCs/>
          <w:sz w:val="24"/>
          <w:szCs w:val="24"/>
        </w:rPr>
        <w:t xml:space="preserve">ҚЫЗМЕТТІК ТҰРҒЫН ҮЙ БЕРУ ТӘРТІБІ </w:t>
      </w:r>
    </w:p>
    <w:p w:rsidR="00D12A64" w:rsidRPr="00A32C62" w:rsidRDefault="00D12A64" w:rsidP="00E2696F">
      <w:pPr>
        <w:tabs>
          <w:tab w:val="left" w:pos="993"/>
        </w:tabs>
        <w:spacing w:after="0" w:line="240" w:lineRule="auto"/>
        <w:rPr>
          <w:rFonts w:ascii="Times New Roman" w:hAnsi="Times New Roman" w:cs="Times New Roman"/>
          <w:sz w:val="24"/>
          <w:szCs w:val="24"/>
          <w:highlight w:val="yellow"/>
        </w:rPr>
      </w:pPr>
    </w:p>
    <w:p w:rsidR="00413C03" w:rsidRPr="00A32C62" w:rsidRDefault="00645C5E" w:rsidP="00A80C68">
      <w:pPr>
        <w:pStyle w:val="a3"/>
        <w:numPr>
          <w:ilvl w:val="1"/>
          <w:numId w:val="9"/>
        </w:numPr>
        <w:tabs>
          <w:tab w:val="left" w:pos="993"/>
          <w:tab w:val="left" w:pos="1134"/>
        </w:tabs>
        <w:spacing w:after="0" w:line="240" w:lineRule="auto"/>
        <w:ind w:left="0" w:firstLine="709"/>
        <w:jc w:val="both"/>
        <w:rPr>
          <w:rFonts w:ascii="Times New Roman" w:hAnsi="Times New Roman"/>
          <w:sz w:val="24"/>
          <w:szCs w:val="24"/>
        </w:rPr>
      </w:pPr>
      <w:r w:rsidRPr="00645C5E">
        <w:rPr>
          <w:rFonts w:ascii="Times New Roman" w:hAnsi="Times New Roman"/>
          <w:sz w:val="24"/>
          <w:szCs w:val="24"/>
        </w:rPr>
        <w:t>Қызметтік тұрғын үй-жайлар Ақтау қаласының аумағында және Ақтау қаласына іргелес елді мекендерде 50 км дейінгі радиуста тұрғын үйі жоқ университет қызметкерлеріне беріледі</w:t>
      </w:r>
      <w:r w:rsidR="00887E8C" w:rsidRPr="00A32C62">
        <w:rPr>
          <w:rFonts w:ascii="Times New Roman" w:hAnsi="Times New Roman"/>
          <w:sz w:val="24"/>
          <w:szCs w:val="24"/>
        </w:rPr>
        <w:t xml:space="preserve">. </w:t>
      </w:r>
    </w:p>
    <w:p w:rsidR="00485524" w:rsidRPr="00A32C62" w:rsidRDefault="00645C5E" w:rsidP="00A80C68">
      <w:pPr>
        <w:pStyle w:val="a3"/>
        <w:numPr>
          <w:ilvl w:val="1"/>
          <w:numId w:val="9"/>
        </w:numPr>
        <w:tabs>
          <w:tab w:val="left" w:pos="993"/>
          <w:tab w:val="left" w:pos="1134"/>
        </w:tabs>
        <w:spacing w:after="0" w:line="240" w:lineRule="auto"/>
        <w:ind w:left="0" w:firstLine="709"/>
        <w:jc w:val="both"/>
        <w:rPr>
          <w:rFonts w:ascii="Times New Roman" w:hAnsi="Times New Roman"/>
          <w:sz w:val="24"/>
          <w:szCs w:val="24"/>
        </w:rPr>
      </w:pPr>
      <w:r w:rsidRPr="00645C5E">
        <w:rPr>
          <w:rFonts w:ascii="Times New Roman" w:hAnsi="Times New Roman"/>
          <w:sz w:val="24"/>
          <w:szCs w:val="24"/>
        </w:rPr>
        <w:t>Есенов университетінің қызметкерлеріне уақытша пайдалануға қызметтік тұрғын үй беру кезіндегі міндетті шарттар</w:t>
      </w:r>
      <w:r w:rsidR="00485524" w:rsidRPr="00A32C62">
        <w:rPr>
          <w:rFonts w:ascii="Times New Roman" w:hAnsi="Times New Roman"/>
          <w:sz w:val="24"/>
          <w:szCs w:val="24"/>
        </w:rPr>
        <w:t>:</w:t>
      </w:r>
    </w:p>
    <w:p w:rsidR="0050737A" w:rsidRPr="00A32C62" w:rsidRDefault="00D67B9C" w:rsidP="00691A2C">
      <w:pPr>
        <w:numPr>
          <w:ilvl w:val="0"/>
          <w:numId w:val="1"/>
        </w:numPr>
        <w:tabs>
          <w:tab w:val="left" w:pos="709"/>
        </w:tabs>
        <w:spacing w:after="0" w:line="240" w:lineRule="auto"/>
        <w:jc w:val="both"/>
        <w:rPr>
          <w:rFonts w:ascii="Times New Roman" w:hAnsi="Times New Roman"/>
          <w:sz w:val="24"/>
          <w:szCs w:val="24"/>
        </w:rPr>
      </w:pPr>
      <w:r w:rsidRPr="00D67B9C">
        <w:rPr>
          <w:rFonts w:ascii="Times New Roman" w:hAnsi="Times New Roman"/>
          <w:sz w:val="24"/>
          <w:szCs w:val="24"/>
        </w:rPr>
        <w:t>жұмыс өтілі 5 жылдан кем емес</w:t>
      </w:r>
      <w:r w:rsidR="0050737A" w:rsidRPr="00A32C62">
        <w:rPr>
          <w:rFonts w:ascii="Times New Roman" w:hAnsi="Times New Roman"/>
          <w:sz w:val="24"/>
          <w:szCs w:val="24"/>
        </w:rPr>
        <w:t>;</w:t>
      </w:r>
    </w:p>
    <w:p w:rsidR="003E61D7" w:rsidRPr="00A32C62" w:rsidRDefault="00D67B9C" w:rsidP="00691A2C">
      <w:pPr>
        <w:numPr>
          <w:ilvl w:val="0"/>
          <w:numId w:val="1"/>
        </w:numPr>
        <w:tabs>
          <w:tab w:val="left" w:pos="709"/>
        </w:tabs>
        <w:spacing w:after="0" w:line="240" w:lineRule="auto"/>
        <w:jc w:val="both"/>
        <w:rPr>
          <w:rStyle w:val="0pt"/>
          <w:i w:val="0"/>
          <w:iCs w:val="0"/>
          <w:color w:val="auto"/>
          <w:spacing w:val="0"/>
          <w:sz w:val="24"/>
          <w:szCs w:val="24"/>
          <w:shd w:val="clear" w:color="auto" w:fill="auto"/>
        </w:rPr>
      </w:pPr>
      <w:r w:rsidRPr="00D67B9C">
        <w:rPr>
          <w:rFonts w:ascii="Times New Roman" w:hAnsi="Times New Roman"/>
          <w:sz w:val="24"/>
          <w:szCs w:val="24"/>
        </w:rPr>
        <w:t>профессорлық-оқытушылық құрамның ғылыми дәрежесінің болуы</w:t>
      </w:r>
      <w:r w:rsidR="003E61D7" w:rsidRPr="00A32C62">
        <w:rPr>
          <w:rStyle w:val="0pt"/>
          <w:i w:val="0"/>
          <w:color w:val="auto"/>
          <w:sz w:val="24"/>
          <w:szCs w:val="24"/>
        </w:rPr>
        <w:t xml:space="preserve">; </w:t>
      </w:r>
      <w:r w:rsidR="007404A0" w:rsidRPr="00A32C62">
        <w:rPr>
          <w:rStyle w:val="0pt"/>
          <w:i w:val="0"/>
          <w:color w:val="auto"/>
          <w:sz w:val="24"/>
          <w:szCs w:val="24"/>
        </w:rPr>
        <w:t xml:space="preserve"> </w:t>
      </w:r>
    </w:p>
    <w:p w:rsidR="00485524" w:rsidRPr="00A32C62" w:rsidRDefault="00D67B9C" w:rsidP="00691A2C">
      <w:pPr>
        <w:numPr>
          <w:ilvl w:val="0"/>
          <w:numId w:val="1"/>
        </w:numPr>
        <w:tabs>
          <w:tab w:val="left" w:pos="709"/>
        </w:tabs>
        <w:spacing w:after="0" w:line="240" w:lineRule="auto"/>
        <w:jc w:val="both"/>
        <w:rPr>
          <w:rFonts w:ascii="Times New Roman" w:hAnsi="Times New Roman"/>
          <w:sz w:val="24"/>
          <w:szCs w:val="24"/>
        </w:rPr>
      </w:pPr>
      <w:r w:rsidRPr="00D67B9C">
        <w:rPr>
          <w:rStyle w:val="0pt"/>
          <w:i w:val="0"/>
          <w:color w:val="auto"/>
          <w:sz w:val="24"/>
          <w:szCs w:val="24"/>
        </w:rPr>
        <w:t>басшылық лауазым</w:t>
      </w:r>
      <w:r w:rsidR="00485524" w:rsidRPr="00A32C62">
        <w:rPr>
          <w:rFonts w:ascii="Times New Roman" w:hAnsi="Times New Roman"/>
          <w:sz w:val="24"/>
          <w:szCs w:val="24"/>
        </w:rPr>
        <w:t>;</w:t>
      </w:r>
    </w:p>
    <w:p w:rsidR="00B907A9" w:rsidRPr="00A32C62" w:rsidRDefault="008732C4" w:rsidP="00691A2C">
      <w:pPr>
        <w:numPr>
          <w:ilvl w:val="0"/>
          <w:numId w:val="1"/>
        </w:numPr>
        <w:tabs>
          <w:tab w:val="left" w:pos="709"/>
        </w:tabs>
        <w:spacing w:after="0" w:line="240" w:lineRule="auto"/>
        <w:jc w:val="both"/>
        <w:rPr>
          <w:rFonts w:ascii="Times New Roman" w:hAnsi="Times New Roman"/>
          <w:sz w:val="24"/>
          <w:szCs w:val="24"/>
        </w:rPr>
      </w:pPr>
      <w:r w:rsidRPr="008732C4">
        <w:rPr>
          <w:rFonts w:ascii="Times New Roman" w:hAnsi="Times New Roman"/>
          <w:sz w:val="24"/>
          <w:szCs w:val="24"/>
        </w:rPr>
        <w:t>АРБ ұсынған деректер бойынша жұмыстың тиімділігі мен нәтижелілігі</w:t>
      </w:r>
      <w:r w:rsidR="00BD6288" w:rsidRPr="00A32C62">
        <w:rPr>
          <w:rFonts w:ascii="Times New Roman" w:hAnsi="Times New Roman"/>
          <w:sz w:val="24"/>
          <w:szCs w:val="24"/>
        </w:rPr>
        <w:t>.</w:t>
      </w:r>
      <w:r w:rsidR="00485524" w:rsidRPr="00A32C62">
        <w:rPr>
          <w:rFonts w:ascii="Times New Roman" w:hAnsi="Times New Roman"/>
          <w:sz w:val="24"/>
          <w:szCs w:val="24"/>
        </w:rPr>
        <w:t xml:space="preserve"> </w:t>
      </w:r>
    </w:p>
    <w:p w:rsidR="008A2F11" w:rsidRPr="00A32C62" w:rsidRDefault="008732C4" w:rsidP="00A80C68">
      <w:pPr>
        <w:pStyle w:val="a3"/>
        <w:numPr>
          <w:ilvl w:val="1"/>
          <w:numId w:val="9"/>
        </w:numPr>
        <w:tabs>
          <w:tab w:val="left" w:pos="1134"/>
        </w:tabs>
        <w:spacing w:after="0" w:line="240" w:lineRule="auto"/>
        <w:ind w:left="0" w:firstLine="709"/>
        <w:jc w:val="both"/>
        <w:rPr>
          <w:rFonts w:ascii="Times New Roman" w:hAnsi="Times New Roman"/>
          <w:sz w:val="24"/>
          <w:szCs w:val="24"/>
          <w:lang w:val="kk-KZ"/>
        </w:rPr>
      </w:pPr>
      <w:r w:rsidRPr="008732C4">
        <w:rPr>
          <w:rFonts w:ascii="Times New Roman" w:hAnsi="Times New Roman"/>
          <w:sz w:val="24"/>
          <w:szCs w:val="24"/>
        </w:rPr>
        <w:t>Шақырылған қызметкерлерге қызметтік тұрғын үй кезектен тыс беріледі</w:t>
      </w:r>
      <w:r w:rsidR="00485524" w:rsidRPr="00A32C62">
        <w:rPr>
          <w:rFonts w:ascii="Times New Roman" w:hAnsi="Times New Roman"/>
          <w:sz w:val="24"/>
          <w:szCs w:val="24"/>
          <w:lang w:val="kk-KZ"/>
        </w:rPr>
        <w:t>.</w:t>
      </w:r>
    </w:p>
    <w:p w:rsidR="00485524" w:rsidRPr="00A32C62" w:rsidRDefault="00F95183" w:rsidP="00A80C68">
      <w:pPr>
        <w:pStyle w:val="a3"/>
        <w:numPr>
          <w:ilvl w:val="1"/>
          <w:numId w:val="9"/>
        </w:numPr>
        <w:tabs>
          <w:tab w:val="left" w:pos="1134"/>
        </w:tabs>
        <w:spacing w:after="0" w:line="240" w:lineRule="auto"/>
        <w:ind w:left="0" w:firstLine="709"/>
        <w:jc w:val="both"/>
        <w:rPr>
          <w:rFonts w:ascii="Times New Roman" w:hAnsi="Times New Roman"/>
          <w:sz w:val="24"/>
          <w:szCs w:val="24"/>
          <w:lang w:val="kk-KZ"/>
        </w:rPr>
      </w:pPr>
      <w:r w:rsidRPr="008732C4">
        <w:rPr>
          <w:lang w:val="kk-KZ"/>
        </w:rPr>
        <w:t xml:space="preserve"> </w:t>
      </w:r>
      <w:r w:rsidR="008732C4" w:rsidRPr="008732C4">
        <w:rPr>
          <w:rFonts w:ascii="Times New Roman" w:hAnsi="Times New Roman"/>
          <w:sz w:val="24"/>
          <w:szCs w:val="24"/>
          <w:lang w:val="kk-KZ"/>
        </w:rPr>
        <w:t>Бірінші кезекте қызметтік тұрғын үй-жайлар штаттық негізде жаңадан қабылданған кандидаттарға және университет үшін талап етілетін мамандық бойынша ғылым докторларына беріледі</w:t>
      </w:r>
      <w:r w:rsidR="006A0050" w:rsidRPr="008732C4">
        <w:rPr>
          <w:rFonts w:ascii="Times New Roman" w:hAnsi="Times New Roman"/>
          <w:sz w:val="24"/>
          <w:szCs w:val="24"/>
          <w:lang w:val="kk-KZ"/>
        </w:rPr>
        <w:t>.</w:t>
      </w:r>
    </w:p>
    <w:p w:rsidR="006E725C" w:rsidRPr="00A32C62" w:rsidRDefault="00F8584E" w:rsidP="00A80C68">
      <w:pPr>
        <w:pStyle w:val="a3"/>
        <w:numPr>
          <w:ilvl w:val="1"/>
          <w:numId w:val="9"/>
        </w:numPr>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ҚТ</w:t>
      </w:r>
      <w:r w:rsidRPr="00F8584E">
        <w:rPr>
          <w:rFonts w:ascii="Times New Roman" w:hAnsi="Times New Roman"/>
          <w:sz w:val="24"/>
          <w:szCs w:val="24"/>
          <w:lang w:val="kk-KZ"/>
        </w:rPr>
        <w:t>Қ-дан қызметтік тұрғын үй 1 (бір) жыл мерзімге, қажет болған жағдайда қызметкердің өтініші негізінде кейіннен ұзартыла отырып беріледі</w:t>
      </w:r>
      <w:r w:rsidR="006E725C" w:rsidRPr="00F8584E">
        <w:rPr>
          <w:rFonts w:ascii="Times New Roman" w:hAnsi="Times New Roman"/>
          <w:sz w:val="24"/>
          <w:szCs w:val="24"/>
          <w:lang w:val="kk-KZ"/>
        </w:rPr>
        <w:t>.</w:t>
      </w:r>
    </w:p>
    <w:p w:rsidR="00FE4A3F" w:rsidRDefault="003D6DDE" w:rsidP="00A80C68">
      <w:pPr>
        <w:pStyle w:val="a3"/>
        <w:numPr>
          <w:ilvl w:val="1"/>
          <w:numId w:val="9"/>
        </w:numPr>
        <w:tabs>
          <w:tab w:val="left" w:pos="1134"/>
        </w:tabs>
        <w:spacing w:after="0" w:line="240" w:lineRule="auto"/>
        <w:ind w:left="0" w:firstLine="709"/>
        <w:jc w:val="both"/>
        <w:rPr>
          <w:rFonts w:ascii="Times New Roman" w:hAnsi="Times New Roman"/>
          <w:sz w:val="24"/>
          <w:szCs w:val="24"/>
          <w:lang w:val="kk-KZ"/>
        </w:rPr>
      </w:pPr>
      <w:r w:rsidRPr="003D6DDE">
        <w:rPr>
          <w:rFonts w:ascii="Times New Roman" w:hAnsi="Times New Roman"/>
          <w:sz w:val="24"/>
          <w:szCs w:val="24"/>
          <w:lang w:val="kk-KZ"/>
        </w:rPr>
        <w:t>Қызметтік тұрғын үйге мұқтаж үміткердің өтінішін қарау кезінде қызметкер қажет болған жағдайда 7.4-тармақта көрсетілген бұрын ұсынылған құжаттарды жаңартады</w:t>
      </w:r>
      <w:r w:rsidR="00C00D0E" w:rsidRPr="003D6DDE">
        <w:rPr>
          <w:rFonts w:ascii="Times New Roman" w:hAnsi="Times New Roman"/>
          <w:sz w:val="24"/>
          <w:szCs w:val="24"/>
          <w:lang w:val="kk-KZ"/>
        </w:rPr>
        <w:t xml:space="preserve">. </w:t>
      </w:r>
    </w:p>
    <w:p w:rsidR="00B23EC5" w:rsidRPr="00B23EC5" w:rsidRDefault="003D6DDE" w:rsidP="00691A2C">
      <w:pPr>
        <w:pStyle w:val="a3"/>
        <w:tabs>
          <w:tab w:val="left" w:pos="1134"/>
        </w:tabs>
        <w:spacing w:after="0" w:line="240" w:lineRule="auto"/>
        <w:ind w:left="0" w:firstLine="709"/>
        <w:jc w:val="both"/>
        <w:rPr>
          <w:rFonts w:ascii="Times New Roman" w:hAnsi="Times New Roman"/>
          <w:sz w:val="24"/>
          <w:szCs w:val="24"/>
          <w:lang w:val="kk-KZ"/>
        </w:rPr>
      </w:pPr>
      <w:r w:rsidRPr="00FE4A3F">
        <w:rPr>
          <w:rFonts w:ascii="Times New Roman" w:hAnsi="Times New Roman"/>
          <w:sz w:val="24"/>
          <w:szCs w:val="24"/>
          <w:lang w:val="kk-KZ"/>
        </w:rPr>
        <w:t>Құжаттар қағаз құжат тігілетін папкада, жек</w:t>
      </w:r>
      <w:r w:rsidR="00FE4A3F" w:rsidRPr="00FE4A3F">
        <w:rPr>
          <w:rFonts w:ascii="Times New Roman" w:hAnsi="Times New Roman"/>
          <w:sz w:val="24"/>
          <w:szCs w:val="24"/>
          <w:lang w:val="kk-KZ"/>
        </w:rPr>
        <w:t xml:space="preserve">е папкада ұсынылуы тиіс </w:t>
      </w:r>
      <w:r w:rsidRPr="00FE4A3F">
        <w:rPr>
          <w:rFonts w:ascii="Times New Roman" w:hAnsi="Times New Roman"/>
          <w:sz w:val="24"/>
          <w:szCs w:val="24"/>
          <w:lang w:val="kk-KZ"/>
        </w:rPr>
        <w:t>өтініш беруші туралы ақпарат (т.а. ә., лауазымы, құрылымдық бөлімшенің атауы) болуы тиіс</w:t>
      </w:r>
      <w:r w:rsidR="00227AB2" w:rsidRPr="00FE4A3F">
        <w:rPr>
          <w:rFonts w:ascii="Times New Roman" w:hAnsi="Times New Roman"/>
          <w:sz w:val="24"/>
          <w:szCs w:val="24"/>
          <w:lang w:val="kk-KZ"/>
        </w:rPr>
        <w:t xml:space="preserve">. </w:t>
      </w:r>
    </w:p>
    <w:p w:rsidR="00B23EC5" w:rsidRPr="003725D7" w:rsidRDefault="00B23EC5" w:rsidP="00A80C68">
      <w:pPr>
        <w:pStyle w:val="a3"/>
        <w:numPr>
          <w:ilvl w:val="1"/>
          <w:numId w:val="9"/>
        </w:numPr>
        <w:tabs>
          <w:tab w:val="left" w:pos="1276"/>
        </w:tabs>
        <w:spacing w:after="0" w:line="240" w:lineRule="auto"/>
        <w:ind w:left="0" w:firstLine="709"/>
        <w:jc w:val="both"/>
        <w:rPr>
          <w:rFonts w:ascii="Times New Roman" w:hAnsi="Times New Roman"/>
          <w:sz w:val="24"/>
          <w:szCs w:val="24"/>
          <w:lang w:val="kk-KZ"/>
        </w:rPr>
      </w:pPr>
      <w:r w:rsidRPr="003725D7">
        <w:rPr>
          <w:rFonts w:ascii="Times New Roman" w:hAnsi="Times New Roman"/>
          <w:sz w:val="24"/>
          <w:szCs w:val="24"/>
          <w:lang w:val="kk-KZ"/>
        </w:rPr>
        <w:t>Қызметтік тұрғын үй бөлінген қызметкермен шарт жасалады</w:t>
      </w:r>
      <w:r w:rsidR="003725D7">
        <w:rPr>
          <w:rFonts w:ascii="Times New Roman" w:hAnsi="Times New Roman"/>
          <w:sz w:val="24"/>
          <w:szCs w:val="24"/>
          <w:lang w:val="kk-KZ"/>
        </w:rPr>
        <w:t xml:space="preserve"> </w:t>
      </w:r>
      <w:r w:rsidRPr="003725D7">
        <w:rPr>
          <w:rFonts w:ascii="Times New Roman" w:hAnsi="Times New Roman"/>
          <w:sz w:val="24"/>
          <w:szCs w:val="24"/>
          <w:lang w:val="kk-KZ"/>
        </w:rPr>
        <w:t>уақытша тұру, орналасуға ордер беріледі.</w:t>
      </w:r>
    </w:p>
    <w:p w:rsidR="003725D7" w:rsidRDefault="00B23EC5" w:rsidP="00A80C68">
      <w:pPr>
        <w:pStyle w:val="a3"/>
        <w:numPr>
          <w:ilvl w:val="1"/>
          <w:numId w:val="9"/>
        </w:numPr>
        <w:tabs>
          <w:tab w:val="left" w:pos="1276"/>
        </w:tabs>
        <w:spacing w:after="0" w:line="240" w:lineRule="auto"/>
        <w:ind w:left="0" w:firstLine="709"/>
        <w:jc w:val="both"/>
        <w:rPr>
          <w:rFonts w:ascii="Times New Roman" w:hAnsi="Times New Roman"/>
          <w:sz w:val="24"/>
          <w:szCs w:val="24"/>
          <w:lang w:val="kk-KZ"/>
        </w:rPr>
      </w:pPr>
      <w:r w:rsidRPr="003725D7">
        <w:rPr>
          <w:rFonts w:ascii="Times New Roman" w:hAnsi="Times New Roman"/>
          <w:sz w:val="24"/>
          <w:szCs w:val="24"/>
          <w:lang w:val="kk-KZ"/>
        </w:rPr>
        <w:t>Тұрғын үйде уақытша тұру шарты екі данада жасалады, бір данасы бухгалтерияда сақталады, екіншісі өтініш берушіге беріледі және тұрғын үйде тұру құқығын беретін жалғыз құжат болып табылады.</w:t>
      </w:r>
      <w:r w:rsidR="003725D7">
        <w:rPr>
          <w:rFonts w:ascii="Times New Roman" w:hAnsi="Times New Roman"/>
          <w:sz w:val="24"/>
          <w:szCs w:val="24"/>
          <w:lang w:val="kk-KZ"/>
        </w:rPr>
        <w:t xml:space="preserve"> </w:t>
      </w:r>
      <w:r w:rsidRPr="003725D7">
        <w:rPr>
          <w:rFonts w:ascii="Times New Roman" w:hAnsi="Times New Roman"/>
          <w:sz w:val="24"/>
          <w:szCs w:val="24"/>
          <w:lang w:val="kk-KZ"/>
        </w:rPr>
        <w:t>Уақытша тұру шарты бір жылға жасалады.</w:t>
      </w:r>
    </w:p>
    <w:p w:rsidR="00B23EC5" w:rsidRPr="003725D7" w:rsidRDefault="00B23EC5" w:rsidP="00A80C68">
      <w:pPr>
        <w:pStyle w:val="a3"/>
        <w:numPr>
          <w:ilvl w:val="1"/>
          <w:numId w:val="9"/>
        </w:numPr>
        <w:tabs>
          <w:tab w:val="left" w:pos="1276"/>
        </w:tabs>
        <w:spacing w:after="0" w:line="240" w:lineRule="auto"/>
        <w:ind w:left="0" w:firstLine="709"/>
        <w:jc w:val="both"/>
        <w:rPr>
          <w:rFonts w:ascii="Times New Roman" w:hAnsi="Times New Roman"/>
          <w:sz w:val="24"/>
          <w:szCs w:val="24"/>
          <w:lang w:val="kk-KZ"/>
        </w:rPr>
      </w:pPr>
      <w:r w:rsidRPr="003725D7">
        <w:rPr>
          <w:rFonts w:ascii="Times New Roman" w:hAnsi="Times New Roman"/>
          <w:sz w:val="24"/>
          <w:szCs w:val="24"/>
          <w:lang w:val="kk-KZ"/>
        </w:rPr>
        <w:t>Уақытша тұру шартында жалға алушымен бірге тұратын отбасы мүшелері көрсетіледі. Жалдаушының отбасы мүшелеріне онымен бірге тұратын жұбайы, сондай-ақ балалары мен ата-аналары жатады.</w:t>
      </w:r>
    </w:p>
    <w:p w:rsidR="00B23EC5" w:rsidRPr="00B23EC5" w:rsidRDefault="00B23EC5" w:rsidP="00691A2C">
      <w:pPr>
        <w:pStyle w:val="a3"/>
        <w:tabs>
          <w:tab w:val="left" w:pos="1276"/>
        </w:tabs>
        <w:spacing w:after="0" w:line="240" w:lineRule="auto"/>
        <w:ind w:left="0" w:firstLine="709"/>
        <w:jc w:val="both"/>
        <w:rPr>
          <w:rFonts w:ascii="Times New Roman" w:hAnsi="Times New Roman"/>
          <w:sz w:val="24"/>
          <w:szCs w:val="24"/>
          <w:lang w:val="kk-KZ"/>
        </w:rPr>
      </w:pPr>
      <w:r w:rsidRPr="00B23EC5">
        <w:rPr>
          <w:rFonts w:ascii="Times New Roman" w:hAnsi="Times New Roman"/>
          <w:sz w:val="24"/>
          <w:szCs w:val="24"/>
          <w:lang w:val="kk-KZ"/>
        </w:rPr>
        <w:t>Тұрғын үй кешенінің шешімі негізінде пәтер жалдаушының асырауындағы басқа адамдарды оның отбасы мүшелері ретінде тұрғын үйге орналастыруға рұқсат етіледі.</w:t>
      </w:r>
    </w:p>
    <w:p w:rsidR="00B23EC5" w:rsidRPr="003725D7" w:rsidRDefault="00B23EC5" w:rsidP="00A80C68">
      <w:pPr>
        <w:pStyle w:val="a3"/>
        <w:numPr>
          <w:ilvl w:val="1"/>
          <w:numId w:val="9"/>
        </w:numPr>
        <w:tabs>
          <w:tab w:val="left" w:pos="1276"/>
        </w:tabs>
        <w:spacing w:after="0" w:line="240" w:lineRule="auto"/>
        <w:ind w:left="0" w:firstLine="709"/>
        <w:jc w:val="both"/>
        <w:rPr>
          <w:rFonts w:ascii="Times New Roman" w:hAnsi="Times New Roman"/>
          <w:sz w:val="24"/>
          <w:szCs w:val="24"/>
          <w:lang w:val="kk-KZ"/>
        </w:rPr>
      </w:pPr>
      <w:r w:rsidRPr="003725D7">
        <w:rPr>
          <w:rFonts w:ascii="Times New Roman" w:hAnsi="Times New Roman"/>
          <w:sz w:val="24"/>
          <w:szCs w:val="24"/>
          <w:lang w:val="kk-KZ"/>
        </w:rPr>
        <w:lastRenderedPageBreak/>
        <w:t>Уақытша тұруға арналған шартта берілетін қызметтік тұрғын үйдің сипаттамасы (оның ағымдағы жай-күйін қоса алғанда), шарт бұзылуы мүмкін тұрғын үй-жайдың жай-күйіне бақылау жүргізудің кезеңділігі, Тараптардың құқықтары, міндеттері мен жауапкершілігі қамтылуға тиіс.</w:t>
      </w:r>
    </w:p>
    <w:p w:rsidR="00372BDB" w:rsidRPr="003725D7" w:rsidRDefault="00B23EC5" w:rsidP="00A80C68">
      <w:pPr>
        <w:pStyle w:val="a3"/>
        <w:numPr>
          <w:ilvl w:val="1"/>
          <w:numId w:val="9"/>
        </w:numPr>
        <w:tabs>
          <w:tab w:val="left" w:pos="1276"/>
        </w:tabs>
        <w:spacing w:after="0" w:line="240" w:lineRule="auto"/>
        <w:ind w:left="0" w:firstLine="709"/>
        <w:jc w:val="both"/>
        <w:rPr>
          <w:rFonts w:ascii="Times New Roman" w:hAnsi="Times New Roman"/>
          <w:sz w:val="24"/>
          <w:szCs w:val="24"/>
          <w:lang w:val="kk-KZ"/>
        </w:rPr>
      </w:pPr>
      <w:r w:rsidRPr="003725D7">
        <w:rPr>
          <w:rFonts w:ascii="Times New Roman" w:hAnsi="Times New Roman"/>
          <w:sz w:val="24"/>
          <w:szCs w:val="24"/>
          <w:lang w:val="kk-KZ"/>
        </w:rPr>
        <w:t>Қызметкердің ұсынылатын тұрғын үйден бас тартуы жазбаша түрде</w:t>
      </w:r>
      <w:r w:rsidR="00691A2C">
        <w:rPr>
          <w:rFonts w:ascii="Times New Roman" w:hAnsi="Times New Roman"/>
          <w:sz w:val="24"/>
          <w:szCs w:val="24"/>
          <w:lang w:val="kk-KZ"/>
        </w:rPr>
        <w:t xml:space="preserve"> рә</w:t>
      </w:r>
      <w:r w:rsidRPr="003725D7">
        <w:rPr>
          <w:rFonts w:ascii="Times New Roman" w:hAnsi="Times New Roman"/>
          <w:sz w:val="24"/>
          <w:szCs w:val="24"/>
          <w:lang w:val="kk-KZ"/>
        </w:rPr>
        <w:t>сімделуге тиіс.</w:t>
      </w:r>
    </w:p>
    <w:p w:rsidR="00AD1BBE" w:rsidRPr="00A32C62" w:rsidRDefault="00155F82" w:rsidP="00A80C68">
      <w:pPr>
        <w:pStyle w:val="a3"/>
        <w:numPr>
          <w:ilvl w:val="0"/>
          <w:numId w:val="9"/>
        </w:numPr>
        <w:tabs>
          <w:tab w:val="left" w:pos="426"/>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ҚОНЫСТАНДЫРУ ЖӘНЕ </w:t>
      </w:r>
      <w:r>
        <w:rPr>
          <w:rFonts w:ascii="Times New Roman" w:hAnsi="Times New Roman"/>
          <w:b/>
          <w:bCs/>
          <w:sz w:val="24"/>
          <w:szCs w:val="24"/>
          <w:lang w:val="kk-KZ"/>
        </w:rPr>
        <w:t>ШЫҒАРУ ТӘРТІБІ</w:t>
      </w:r>
    </w:p>
    <w:p w:rsidR="001A0421" w:rsidRPr="00A32C62" w:rsidRDefault="001A0421" w:rsidP="001A0421">
      <w:pPr>
        <w:pStyle w:val="a3"/>
        <w:autoSpaceDE w:val="0"/>
        <w:autoSpaceDN w:val="0"/>
        <w:adjustRightInd w:val="0"/>
        <w:spacing w:after="0" w:line="240" w:lineRule="auto"/>
        <w:ind w:left="0"/>
        <w:rPr>
          <w:rFonts w:ascii="Times New Roman" w:hAnsi="Times New Roman"/>
          <w:b/>
          <w:bCs/>
          <w:sz w:val="24"/>
          <w:szCs w:val="24"/>
        </w:rPr>
      </w:pPr>
    </w:p>
    <w:p w:rsidR="0072699E" w:rsidRPr="00A32C62" w:rsidRDefault="00155F82" w:rsidP="00A80C68">
      <w:pPr>
        <w:pStyle w:val="a7"/>
        <w:numPr>
          <w:ilvl w:val="1"/>
          <w:numId w:val="9"/>
        </w:numPr>
        <w:shd w:val="clear" w:color="auto" w:fill="FFFFFF"/>
        <w:tabs>
          <w:tab w:val="left" w:pos="426"/>
          <w:tab w:val="left" w:pos="993"/>
          <w:tab w:val="left" w:pos="1134"/>
        </w:tabs>
        <w:spacing w:before="0" w:beforeAutospacing="0" w:after="0" w:afterAutospacing="0"/>
        <w:ind w:left="0" w:firstLine="709"/>
        <w:jc w:val="both"/>
      </w:pPr>
      <w:r w:rsidRPr="00155F82">
        <w:t xml:space="preserve">Ордер алған қызметкер бес жұмыс күні ішінде тұрғын үйге қоныстанады, олай болмаған жағдайда ол уақытша тұру үшін тұрғын үй-жай беру құқығынан айырылды деп есептеледі және жалпы негіздерде тұрғын </w:t>
      </w:r>
      <w:r>
        <w:t>үйге қайта өтініш беруге құқылы</w:t>
      </w:r>
      <w:r w:rsidR="0072699E" w:rsidRPr="00A32C62">
        <w:t>.</w:t>
      </w:r>
    </w:p>
    <w:p w:rsidR="00AD1BBE" w:rsidRPr="00A32C62" w:rsidRDefault="000815FA" w:rsidP="00A80C68">
      <w:pPr>
        <w:pStyle w:val="a3"/>
        <w:numPr>
          <w:ilvl w:val="1"/>
          <w:numId w:val="9"/>
        </w:numPr>
        <w:tabs>
          <w:tab w:val="left" w:pos="1080"/>
        </w:tabs>
        <w:autoSpaceDE w:val="0"/>
        <w:autoSpaceDN w:val="0"/>
        <w:adjustRightInd w:val="0"/>
        <w:spacing w:after="0" w:line="240" w:lineRule="auto"/>
        <w:ind w:left="0" w:firstLine="709"/>
        <w:jc w:val="both"/>
        <w:rPr>
          <w:rFonts w:ascii="Times New Roman" w:hAnsi="Times New Roman"/>
          <w:bCs/>
          <w:sz w:val="24"/>
          <w:szCs w:val="24"/>
          <w:lang w:val="kk-KZ"/>
        </w:rPr>
      </w:pPr>
      <w:r w:rsidRPr="00A32C62">
        <w:rPr>
          <w:rFonts w:ascii="Times New Roman" w:hAnsi="Times New Roman"/>
          <w:sz w:val="24"/>
          <w:szCs w:val="24"/>
        </w:rPr>
        <w:t xml:space="preserve"> </w:t>
      </w:r>
      <w:r w:rsidR="00155F82" w:rsidRPr="00155F82">
        <w:rPr>
          <w:rFonts w:ascii="Times New Roman" w:hAnsi="Times New Roman"/>
          <w:sz w:val="24"/>
          <w:szCs w:val="24"/>
        </w:rPr>
        <w:t>Университетте жұмыс істеген ерлі-зайыптыларға тұрғын үйге ордер берілген жағдайда, олардың біреуін жұмыстан босату тұрғын үй-жайды жалдау туралы Шартты бұзуға әкеп соқпайды. Ордер құқығы солардың бірінде қалады</w:t>
      </w:r>
      <w:r w:rsidR="00D06B13" w:rsidRPr="00A32C62">
        <w:rPr>
          <w:rFonts w:ascii="Times New Roman" w:hAnsi="Times New Roman"/>
          <w:sz w:val="24"/>
          <w:szCs w:val="24"/>
        </w:rPr>
        <w:t>.</w:t>
      </w:r>
    </w:p>
    <w:p w:rsidR="00D06B13" w:rsidRPr="00A32C62" w:rsidRDefault="000815FA" w:rsidP="00A80C68">
      <w:pPr>
        <w:pStyle w:val="a3"/>
        <w:numPr>
          <w:ilvl w:val="1"/>
          <w:numId w:val="9"/>
        </w:numPr>
        <w:tabs>
          <w:tab w:val="left" w:pos="1080"/>
        </w:tabs>
        <w:autoSpaceDE w:val="0"/>
        <w:autoSpaceDN w:val="0"/>
        <w:adjustRightInd w:val="0"/>
        <w:spacing w:after="0" w:line="240" w:lineRule="auto"/>
        <w:ind w:left="0" w:firstLine="709"/>
        <w:jc w:val="both"/>
        <w:rPr>
          <w:rFonts w:ascii="Times New Roman" w:hAnsi="Times New Roman"/>
          <w:bCs/>
          <w:sz w:val="24"/>
          <w:szCs w:val="24"/>
          <w:lang w:val="kk-KZ"/>
        </w:rPr>
      </w:pPr>
      <w:r w:rsidRPr="00A32C62">
        <w:rPr>
          <w:rFonts w:ascii="Times New Roman" w:hAnsi="Times New Roman"/>
          <w:bCs/>
          <w:sz w:val="24"/>
          <w:szCs w:val="24"/>
          <w:lang w:val="kk-KZ"/>
        </w:rPr>
        <w:t xml:space="preserve"> </w:t>
      </w:r>
      <w:r w:rsidR="00155F82" w:rsidRPr="00155F82">
        <w:rPr>
          <w:rFonts w:ascii="Times New Roman" w:hAnsi="Times New Roman"/>
          <w:bCs/>
          <w:sz w:val="24"/>
          <w:szCs w:val="24"/>
          <w:lang w:val="kk-KZ"/>
        </w:rPr>
        <w:t>Орналасу кезінде қызметкер тұрғын үй-жайды қабылдау-тапсыру актісіне қол қояды</w:t>
      </w:r>
      <w:r w:rsidR="00D06B13" w:rsidRPr="00155F82">
        <w:rPr>
          <w:rFonts w:ascii="Times New Roman" w:hAnsi="Times New Roman"/>
          <w:bCs/>
          <w:sz w:val="24"/>
          <w:szCs w:val="24"/>
          <w:lang w:val="kk-KZ"/>
        </w:rPr>
        <w:t>.</w:t>
      </w:r>
    </w:p>
    <w:p w:rsidR="007E138C" w:rsidRPr="00A32C62" w:rsidRDefault="007E138C" w:rsidP="00A80C68">
      <w:pPr>
        <w:pStyle w:val="a3"/>
        <w:numPr>
          <w:ilvl w:val="1"/>
          <w:numId w:val="9"/>
        </w:numPr>
        <w:tabs>
          <w:tab w:val="left" w:pos="1080"/>
        </w:tabs>
        <w:autoSpaceDE w:val="0"/>
        <w:autoSpaceDN w:val="0"/>
        <w:adjustRightInd w:val="0"/>
        <w:spacing w:after="0" w:line="240" w:lineRule="auto"/>
        <w:ind w:left="0" w:firstLine="709"/>
        <w:jc w:val="both"/>
        <w:rPr>
          <w:rFonts w:ascii="Times New Roman" w:hAnsi="Times New Roman"/>
          <w:bCs/>
          <w:sz w:val="24"/>
          <w:szCs w:val="24"/>
          <w:lang w:val="kk-KZ"/>
        </w:rPr>
      </w:pPr>
      <w:r w:rsidRPr="00A32C62">
        <w:rPr>
          <w:rFonts w:ascii="Arial" w:hAnsi="Arial" w:cs="Arial"/>
          <w:sz w:val="24"/>
          <w:szCs w:val="24"/>
          <w:lang w:val="kk-KZ"/>
        </w:rPr>
        <w:t xml:space="preserve"> </w:t>
      </w:r>
      <w:r w:rsidR="00CE73C8" w:rsidRPr="00CE73C8">
        <w:rPr>
          <w:rFonts w:ascii="Times New Roman" w:hAnsi="Times New Roman"/>
          <w:sz w:val="24"/>
          <w:szCs w:val="24"/>
          <w:lang w:val="kk-KZ"/>
        </w:rPr>
        <w:t>Қызметтік тұрғын үйде тұратын қызметкер оны жеке өзі (отбасы мүшелерімен бірге) тұру үшін пайдалануға, тұрғын үй-жайды күтіп-ұстау қағидаларын сақтауға, тұрғын үй-жайдың ішінде ағымдағы жөндеуді өз есебінен жүргізуге, оны күтіп-ұстау жөніндегі шығыстарды көтеруге, коммуналдық және өзге де міндетті төлемдерді уақтылы төлеуге міндеттенеді</w:t>
      </w:r>
      <w:r w:rsidRPr="00CE73C8">
        <w:rPr>
          <w:rFonts w:ascii="Times New Roman" w:hAnsi="Times New Roman"/>
          <w:sz w:val="24"/>
          <w:szCs w:val="24"/>
          <w:lang w:val="kk-KZ"/>
        </w:rPr>
        <w:t>.</w:t>
      </w:r>
    </w:p>
    <w:p w:rsidR="007E0713" w:rsidRPr="00A32C62" w:rsidRDefault="007E0713" w:rsidP="00A80C68">
      <w:pPr>
        <w:pStyle w:val="a3"/>
        <w:numPr>
          <w:ilvl w:val="1"/>
          <w:numId w:val="9"/>
        </w:numPr>
        <w:tabs>
          <w:tab w:val="left" w:pos="1080"/>
        </w:tabs>
        <w:autoSpaceDE w:val="0"/>
        <w:autoSpaceDN w:val="0"/>
        <w:adjustRightInd w:val="0"/>
        <w:spacing w:after="0" w:line="240" w:lineRule="auto"/>
        <w:ind w:hanging="11"/>
        <w:jc w:val="both"/>
        <w:rPr>
          <w:rFonts w:ascii="Times New Roman" w:hAnsi="Times New Roman"/>
          <w:bCs/>
          <w:sz w:val="24"/>
          <w:szCs w:val="24"/>
          <w:lang w:val="kk-KZ"/>
        </w:rPr>
      </w:pPr>
      <w:r w:rsidRPr="00A32C62">
        <w:rPr>
          <w:rFonts w:ascii="Times New Roman" w:hAnsi="Times New Roman"/>
          <w:bCs/>
          <w:sz w:val="24"/>
          <w:szCs w:val="24"/>
          <w:lang w:val="kk-KZ"/>
        </w:rPr>
        <w:t xml:space="preserve"> </w:t>
      </w:r>
      <w:r w:rsidR="00CE73C8" w:rsidRPr="00CE73C8">
        <w:rPr>
          <w:rFonts w:ascii="Times New Roman" w:hAnsi="Times New Roman"/>
          <w:bCs/>
          <w:sz w:val="24"/>
          <w:szCs w:val="24"/>
          <w:lang w:val="kk-KZ"/>
        </w:rPr>
        <w:t>Тұрғын үйді босату кезінде қызметкер</w:t>
      </w:r>
      <w:r w:rsidRPr="00CE73C8">
        <w:rPr>
          <w:rFonts w:ascii="Times New Roman" w:hAnsi="Times New Roman"/>
          <w:sz w:val="24"/>
          <w:szCs w:val="24"/>
          <w:lang w:val="kk-KZ"/>
        </w:rPr>
        <w:t>:</w:t>
      </w:r>
    </w:p>
    <w:p w:rsidR="00CE73C8" w:rsidRPr="00CE73C8" w:rsidRDefault="00CE73C8" w:rsidP="00A80C68">
      <w:pPr>
        <w:pStyle w:val="a3"/>
        <w:numPr>
          <w:ilvl w:val="0"/>
          <w:numId w:val="24"/>
        </w:numPr>
        <w:tabs>
          <w:tab w:val="left" w:pos="993"/>
        </w:tabs>
        <w:spacing w:after="0" w:line="240" w:lineRule="auto"/>
        <w:ind w:left="0" w:firstLine="709"/>
        <w:jc w:val="both"/>
        <w:rPr>
          <w:rFonts w:ascii="Times New Roman" w:hAnsi="Times New Roman"/>
          <w:sz w:val="24"/>
          <w:szCs w:val="24"/>
          <w:lang w:val="kk-KZ"/>
        </w:rPr>
      </w:pPr>
      <w:r w:rsidRPr="00CE73C8">
        <w:rPr>
          <w:rFonts w:ascii="Times New Roman" w:hAnsi="Times New Roman"/>
          <w:sz w:val="24"/>
          <w:szCs w:val="24"/>
          <w:lang w:val="kk-KZ"/>
        </w:rPr>
        <w:t>ағымдағы жөндеу жүргізу;</w:t>
      </w:r>
    </w:p>
    <w:p w:rsidR="00CE73C8" w:rsidRPr="00CE73C8" w:rsidRDefault="00CE73C8" w:rsidP="00A80C68">
      <w:pPr>
        <w:pStyle w:val="a3"/>
        <w:numPr>
          <w:ilvl w:val="0"/>
          <w:numId w:val="24"/>
        </w:numPr>
        <w:tabs>
          <w:tab w:val="left" w:pos="993"/>
        </w:tabs>
        <w:spacing w:after="0" w:line="240" w:lineRule="auto"/>
        <w:ind w:left="0" w:firstLine="709"/>
        <w:jc w:val="both"/>
        <w:rPr>
          <w:rFonts w:ascii="Times New Roman" w:hAnsi="Times New Roman"/>
          <w:sz w:val="24"/>
          <w:szCs w:val="24"/>
          <w:lang w:val="kk-KZ"/>
        </w:rPr>
      </w:pPr>
      <w:r w:rsidRPr="00CE73C8">
        <w:rPr>
          <w:rFonts w:ascii="Times New Roman" w:hAnsi="Times New Roman"/>
          <w:sz w:val="24"/>
          <w:szCs w:val="24"/>
          <w:lang w:val="kk-KZ"/>
        </w:rPr>
        <w:t>төлемдер бойынша берешекті өтеуге және олардың жоқтығы туралы анықтама беруге;</w:t>
      </w:r>
    </w:p>
    <w:p w:rsidR="00CE73C8" w:rsidRPr="00CE73C8" w:rsidRDefault="00CE73C8" w:rsidP="00A80C68">
      <w:pPr>
        <w:pStyle w:val="a3"/>
        <w:numPr>
          <w:ilvl w:val="0"/>
          <w:numId w:val="24"/>
        </w:numPr>
        <w:tabs>
          <w:tab w:val="left" w:pos="993"/>
        </w:tabs>
        <w:spacing w:after="0" w:line="240" w:lineRule="auto"/>
        <w:ind w:left="0" w:firstLine="709"/>
        <w:jc w:val="both"/>
        <w:rPr>
          <w:rFonts w:ascii="Times New Roman" w:hAnsi="Times New Roman"/>
          <w:sz w:val="24"/>
          <w:szCs w:val="24"/>
        </w:rPr>
      </w:pPr>
      <w:r w:rsidRPr="00CE73C8">
        <w:rPr>
          <w:rFonts w:ascii="Times New Roman" w:hAnsi="Times New Roman"/>
          <w:sz w:val="24"/>
          <w:szCs w:val="24"/>
        </w:rPr>
        <w:t>материалдық залал келтірілген кезде оны өтеуге міндетті.</w:t>
      </w:r>
    </w:p>
    <w:p w:rsidR="00D0370F" w:rsidRPr="00CE73C8" w:rsidRDefault="00CE73C8" w:rsidP="00A80C68">
      <w:pPr>
        <w:pStyle w:val="a3"/>
        <w:numPr>
          <w:ilvl w:val="1"/>
          <w:numId w:val="9"/>
        </w:numPr>
        <w:tabs>
          <w:tab w:val="left" w:pos="1134"/>
        </w:tabs>
        <w:spacing w:after="0" w:line="240" w:lineRule="auto"/>
        <w:ind w:hanging="11"/>
        <w:jc w:val="both"/>
        <w:rPr>
          <w:rFonts w:ascii="Times New Roman" w:hAnsi="Times New Roman"/>
          <w:sz w:val="24"/>
          <w:szCs w:val="24"/>
        </w:rPr>
      </w:pPr>
      <w:r w:rsidRPr="00CE73C8">
        <w:rPr>
          <w:rFonts w:ascii="Times New Roman" w:hAnsi="Times New Roman"/>
          <w:sz w:val="24"/>
          <w:szCs w:val="24"/>
          <w:lang w:val="kk-KZ"/>
        </w:rPr>
        <w:t>Қызметкер үй-жайды қабылдау-тапсыру актісі бойынша тиісті түрде береді</w:t>
      </w:r>
      <w:r w:rsidR="00D0370F" w:rsidRPr="00CE73C8">
        <w:rPr>
          <w:rFonts w:ascii="Times New Roman" w:hAnsi="Times New Roman"/>
          <w:sz w:val="24"/>
          <w:szCs w:val="24"/>
        </w:rPr>
        <w:t>.</w:t>
      </w:r>
    </w:p>
    <w:p w:rsidR="00766495" w:rsidRPr="00A32C62" w:rsidRDefault="00766495" w:rsidP="00957E2E">
      <w:pPr>
        <w:shd w:val="clear" w:color="auto" w:fill="FFFFFF"/>
        <w:spacing w:after="0" w:line="240" w:lineRule="auto"/>
        <w:ind w:firstLine="709"/>
        <w:jc w:val="center"/>
        <w:rPr>
          <w:rFonts w:ascii="Times New Roman" w:hAnsi="Times New Roman" w:cs="Times New Roman"/>
          <w:b/>
          <w:sz w:val="24"/>
          <w:szCs w:val="24"/>
          <w:lang w:val="x-none"/>
        </w:rPr>
      </w:pPr>
    </w:p>
    <w:p w:rsidR="00AD1BBE" w:rsidRPr="00A32C62" w:rsidRDefault="003A726B" w:rsidP="00A80C68">
      <w:pPr>
        <w:pStyle w:val="a3"/>
        <w:numPr>
          <w:ilvl w:val="0"/>
          <w:numId w:val="10"/>
        </w:numPr>
        <w:shd w:val="clear" w:color="auto" w:fill="FFFFFF"/>
        <w:spacing w:after="0" w:line="240" w:lineRule="auto"/>
        <w:jc w:val="center"/>
        <w:rPr>
          <w:rFonts w:ascii="Times New Roman" w:hAnsi="Times New Roman"/>
          <w:b/>
          <w:bCs/>
          <w:sz w:val="24"/>
          <w:szCs w:val="24"/>
        </w:rPr>
      </w:pPr>
      <w:r w:rsidRPr="003A726B">
        <w:rPr>
          <w:rFonts w:ascii="Times New Roman" w:hAnsi="Times New Roman"/>
          <w:b/>
          <w:bCs/>
          <w:sz w:val="24"/>
          <w:szCs w:val="24"/>
        </w:rPr>
        <w:t>ТҰРҒЫН ҮЙДІ ҰСТАУ, КОММУНАЛДЫҚ ЖӘНЕ БАСҚА ДА ҚЫЗМЕТТЕР ҮШІН ШЫҒЫСТАРДЫ ТӨЛЕУ ЖӘНЕ ОНЫҢ МҮЛКІНЕ КЕЛТІРІЛГЕН ЗАЛАЛДЫ ӨТЕУ ТӘРТІБІ</w:t>
      </w:r>
    </w:p>
    <w:p w:rsidR="003F0F5A" w:rsidRPr="00A32C62" w:rsidRDefault="003F0F5A" w:rsidP="003F0F5A">
      <w:pPr>
        <w:pStyle w:val="a3"/>
        <w:shd w:val="clear" w:color="auto" w:fill="FFFFFF"/>
        <w:spacing w:after="0" w:line="240" w:lineRule="auto"/>
        <w:ind w:left="435"/>
        <w:rPr>
          <w:rFonts w:ascii="Times New Roman" w:hAnsi="Times New Roman"/>
          <w:b/>
          <w:bCs/>
          <w:sz w:val="24"/>
          <w:szCs w:val="24"/>
        </w:rPr>
      </w:pPr>
    </w:p>
    <w:p w:rsidR="00177898" w:rsidRPr="00A32C62" w:rsidRDefault="00D8662E" w:rsidP="00A80C68">
      <w:pPr>
        <w:pStyle w:val="a3"/>
        <w:numPr>
          <w:ilvl w:val="1"/>
          <w:numId w:val="10"/>
        </w:numPr>
        <w:tabs>
          <w:tab w:val="left" w:pos="1276"/>
        </w:tabs>
        <w:spacing w:after="0" w:line="240" w:lineRule="auto"/>
        <w:ind w:left="0" w:firstLine="709"/>
        <w:jc w:val="both"/>
        <w:rPr>
          <w:rFonts w:ascii="Times New Roman" w:hAnsi="Times New Roman"/>
          <w:b/>
          <w:sz w:val="24"/>
          <w:szCs w:val="24"/>
          <w:lang w:val="kk-KZ"/>
        </w:rPr>
      </w:pPr>
      <w:r w:rsidRPr="00D8662E">
        <w:rPr>
          <w:rFonts w:ascii="Times New Roman" w:hAnsi="Times New Roman"/>
          <w:sz w:val="24"/>
          <w:szCs w:val="24"/>
          <w:lang w:val="kk-KZ"/>
        </w:rPr>
        <w:t>Тұрғын үйді ұстау, коммуналдық және басқа да қызметтер үшін шығыстарды төлеу шартқа қол қойылған күннен бастап қызметкердің жеке өтініші негізінде оның еңбек ақысынан ұстап қалу жолымен немесе банк арқылы жүргізіледі</w:t>
      </w:r>
      <w:r w:rsidR="00177898" w:rsidRPr="00A32C62">
        <w:rPr>
          <w:rFonts w:ascii="Times New Roman" w:hAnsi="Times New Roman"/>
          <w:sz w:val="24"/>
          <w:szCs w:val="24"/>
          <w:lang w:val="kk-KZ"/>
        </w:rPr>
        <w:t>.</w:t>
      </w:r>
    </w:p>
    <w:p w:rsidR="003F0F5A" w:rsidRPr="00A32C62" w:rsidRDefault="00D8662E" w:rsidP="00A80C68">
      <w:pPr>
        <w:pStyle w:val="a3"/>
        <w:numPr>
          <w:ilvl w:val="1"/>
          <w:numId w:val="10"/>
        </w:numPr>
        <w:tabs>
          <w:tab w:val="left" w:pos="1276"/>
        </w:tabs>
        <w:spacing w:after="0" w:line="240" w:lineRule="auto"/>
        <w:ind w:left="0" w:firstLine="709"/>
        <w:jc w:val="both"/>
        <w:rPr>
          <w:rFonts w:ascii="Times New Roman" w:hAnsi="Times New Roman"/>
          <w:b/>
          <w:sz w:val="24"/>
          <w:szCs w:val="24"/>
          <w:lang w:val="kk-KZ"/>
        </w:rPr>
      </w:pPr>
      <w:r w:rsidRPr="00D8662E">
        <w:rPr>
          <w:rFonts w:ascii="Times New Roman" w:hAnsi="Times New Roman"/>
          <w:sz w:val="24"/>
          <w:szCs w:val="24"/>
          <w:lang w:val="kk-KZ"/>
        </w:rPr>
        <w:t>Тұрғын үйді ұстау шығыстарының тарифі қызметтік тұрғын үйдің түріне байланысты өндірістік кеңесте бекітіледі</w:t>
      </w:r>
      <w:r w:rsidR="003F0F5A" w:rsidRPr="00D8662E">
        <w:rPr>
          <w:rFonts w:ascii="Times New Roman" w:hAnsi="Times New Roman"/>
          <w:sz w:val="24"/>
          <w:szCs w:val="24"/>
          <w:lang w:val="kk-KZ"/>
        </w:rPr>
        <w:t xml:space="preserve">: </w:t>
      </w:r>
    </w:p>
    <w:p w:rsidR="003F0F5A" w:rsidRPr="00A32C62" w:rsidRDefault="00D8662E" w:rsidP="00A80C68">
      <w:pPr>
        <w:pStyle w:val="a3"/>
        <w:numPr>
          <w:ilvl w:val="2"/>
          <w:numId w:val="9"/>
        </w:numPr>
        <w:tabs>
          <w:tab w:val="left" w:pos="993"/>
        </w:tabs>
        <w:spacing w:after="0" w:line="240" w:lineRule="auto"/>
        <w:jc w:val="both"/>
        <w:rPr>
          <w:rFonts w:ascii="Times New Roman" w:hAnsi="Times New Roman"/>
          <w:sz w:val="24"/>
          <w:szCs w:val="24"/>
          <w:lang w:val="kk-KZ"/>
        </w:rPr>
      </w:pPr>
      <w:r w:rsidRPr="00D8662E">
        <w:rPr>
          <w:rFonts w:ascii="Times New Roman" w:hAnsi="Times New Roman"/>
          <w:sz w:val="24"/>
          <w:szCs w:val="24"/>
          <w:lang w:val="kk-KZ"/>
        </w:rPr>
        <w:t>жабдықталған</w:t>
      </w:r>
      <w:r w:rsidR="00D93C4A" w:rsidRPr="00A32C62">
        <w:rPr>
          <w:rFonts w:ascii="Times New Roman" w:hAnsi="Times New Roman"/>
          <w:sz w:val="24"/>
          <w:szCs w:val="24"/>
          <w:lang w:val="kk-KZ"/>
        </w:rPr>
        <w:t>;</w:t>
      </w:r>
      <w:r w:rsidR="00711E58" w:rsidRPr="00A32C62">
        <w:rPr>
          <w:rFonts w:ascii="Times New Roman" w:hAnsi="Times New Roman"/>
          <w:sz w:val="24"/>
          <w:szCs w:val="24"/>
          <w:lang w:val="kk-KZ"/>
        </w:rPr>
        <w:t xml:space="preserve"> </w:t>
      </w:r>
      <w:r w:rsidR="003F0F5A" w:rsidRPr="00A32C62">
        <w:rPr>
          <w:rFonts w:ascii="Times New Roman" w:hAnsi="Times New Roman"/>
          <w:sz w:val="24"/>
          <w:szCs w:val="24"/>
          <w:lang w:val="kk-KZ"/>
        </w:rPr>
        <w:t xml:space="preserve"> </w:t>
      </w:r>
    </w:p>
    <w:p w:rsidR="00711E58" w:rsidRPr="00A32C62" w:rsidRDefault="00D8662E" w:rsidP="00A80C68">
      <w:pPr>
        <w:pStyle w:val="a3"/>
        <w:numPr>
          <w:ilvl w:val="2"/>
          <w:numId w:val="9"/>
        </w:numPr>
        <w:tabs>
          <w:tab w:val="left" w:pos="993"/>
        </w:tabs>
        <w:spacing w:after="0" w:line="240" w:lineRule="auto"/>
        <w:jc w:val="both"/>
        <w:rPr>
          <w:rFonts w:ascii="Times New Roman" w:hAnsi="Times New Roman"/>
          <w:sz w:val="24"/>
          <w:szCs w:val="24"/>
          <w:lang w:val="kk-KZ"/>
        </w:rPr>
      </w:pPr>
      <w:r w:rsidRPr="00D8662E">
        <w:rPr>
          <w:rFonts w:ascii="Times New Roman" w:hAnsi="Times New Roman"/>
          <w:sz w:val="24"/>
          <w:szCs w:val="24"/>
          <w:lang w:val="kk-KZ"/>
        </w:rPr>
        <w:t>жартылай жиһаздалған</w:t>
      </w:r>
      <w:r w:rsidR="00D93C4A" w:rsidRPr="00A32C62">
        <w:rPr>
          <w:rFonts w:ascii="Times New Roman" w:hAnsi="Times New Roman"/>
          <w:sz w:val="24"/>
          <w:szCs w:val="24"/>
          <w:lang w:val="kk-KZ"/>
        </w:rPr>
        <w:t>;</w:t>
      </w:r>
    </w:p>
    <w:p w:rsidR="00711E58" w:rsidRPr="00A32C62" w:rsidRDefault="00D8662E" w:rsidP="00A80C68">
      <w:pPr>
        <w:pStyle w:val="a3"/>
        <w:numPr>
          <w:ilvl w:val="2"/>
          <w:numId w:val="9"/>
        </w:numPr>
        <w:tabs>
          <w:tab w:val="left" w:pos="993"/>
        </w:tabs>
        <w:spacing w:after="0" w:line="240" w:lineRule="auto"/>
        <w:jc w:val="both"/>
        <w:rPr>
          <w:rFonts w:ascii="Times New Roman" w:hAnsi="Times New Roman"/>
          <w:sz w:val="24"/>
          <w:szCs w:val="24"/>
          <w:lang w:val="kk-KZ"/>
        </w:rPr>
      </w:pPr>
      <w:r w:rsidRPr="00D8662E">
        <w:rPr>
          <w:rFonts w:ascii="Times New Roman" w:hAnsi="Times New Roman"/>
          <w:sz w:val="24"/>
          <w:szCs w:val="24"/>
          <w:lang w:val="kk-KZ"/>
        </w:rPr>
        <w:t>стандартты</w:t>
      </w:r>
      <w:r w:rsidR="00D93C4A" w:rsidRPr="00A32C62">
        <w:rPr>
          <w:rFonts w:ascii="Times New Roman" w:hAnsi="Times New Roman"/>
          <w:sz w:val="24"/>
          <w:szCs w:val="24"/>
          <w:lang w:val="kk-KZ"/>
        </w:rPr>
        <w:t>.</w:t>
      </w:r>
    </w:p>
    <w:p w:rsidR="00AD1BBE" w:rsidRPr="00A32C62" w:rsidRDefault="0035725C" w:rsidP="00A80C68">
      <w:pPr>
        <w:pStyle w:val="a3"/>
        <w:numPr>
          <w:ilvl w:val="1"/>
          <w:numId w:val="10"/>
        </w:numPr>
        <w:tabs>
          <w:tab w:val="left" w:pos="709"/>
          <w:tab w:val="left" w:pos="1276"/>
        </w:tabs>
        <w:spacing w:after="0" w:line="240" w:lineRule="auto"/>
        <w:ind w:left="0" w:firstLine="709"/>
        <w:jc w:val="both"/>
        <w:rPr>
          <w:rFonts w:ascii="Times New Roman" w:hAnsi="Times New Roman"/>
          <w:sz w:val="24"/>
          <w:szCs w:val="24"/>
          <w:lang w:val="kk-KZ"/>
        </w:rPr>
      </w:pPr>
      <w:r w:rsidRPr="0035725C">
        <w:rPr>
          <w:rFonts w:ascii="Times New Roman" w:hAnsi="Times New Roman"/>
          <w:sz w:val="24"/>
          <w:szCs w:val="24"/>
          <w:lang w:val="kk-KZ"/>
        </w:rPr>
        <w:t>Коммуналдық және басқа да төлемдер тікелей ұйымда, осы қызметтерді жеткізушілерге төленеді</w:t>
      </w:r>
      <w:r w:rsidR="00AD1BBE" w:rsidRPr="0035725C">
        <w:rPr>
          <w:rFonts w:ascii="Times New Roman" w:hAnsi="Times New Roman"/>
          <w:sz w:val="24"/>
          <w:szCs w:val="24"/>
          <w:lang w:val="kk-KZ"/>
        </w:rPr>
        <w:t>.</w:t>
      </w:r>
    </w:p>
    <w:p w:rsidR="009400D6" w:rsidRPr="00A32C62" w:rsidRDefault="0035725C" w:rsidP="00A80C68">
      <w:pPr>
        <w:pStyle w:val="a3"/>
        <w:numPr>
          <w:ilvl w:val="1"/>
          <w:numId w:val="10"/>
        </w:numPr>
        <w:tabs>
          <w:tab w:val="left" w:pos="709"/>
          <w:tab w:val="left" w:pos="1276"/>
        </w:tabs>
        <w:spacing w:after="0" w:line="240" w:lineRule="auto"/>
        <w:ind w:left="0" w:firstLine="709"/>
        <w:jc w:val="both"/>
        <w:rPr>
          <w:rFonts w:ascii="Times New Roman" w:hAnsi="Times New Roman"/>
          <w:sz w:val="24"/>
          <w:szCs w:val="24"/>
          <w:lang w:val="kk-KZ"/>
        </w:rPr>
      </w:pPr>
      <w:r w:rsidRPr="0035725C">
        <w:rPr>
          <w:rFonts w:ascii="Times New Roman" w:hAnsi="Times New Roman"/>
          <w:sz w:val="24"/>
          <w:szCs w:val="24"/>
          <w:lang w:val="kk-KZ"/>
        </w:rPr>
        <w:t>Шақырылған шетелдік маманның тұрғын үйді ұстау шығындарын университет өтей алады</w:t>
      </w:r>
      <w:r w:rsidR="009400D6" w:rsidRPr="00A32C62">
        <w:rPr>
          <w:rFonts w:ascii="Times New Roman" w:hAnsi="Times New Roman"/>
          <w:sz w:val="24"/>
          <w:szCs w:val="24"/>
          <w:lang w:val="kk-KZ"/>
        </w:rPr>
        <w:t>.</w:t>
      </w:r>
    </w:p>
    <w:p w:rsidR="00AD1BBE" w:rsidRPr="00A32C62" w:rsidRDefault="005E6A77" w:rsidP="00A80C68">
      <w:pPr>
        <w:pStyle w:val="a3"/>
        <w:numPr>
          <w:ilvl w:val="1"/>
          <w:numId w:val="10"/>
        </w:numPr>
        <w:tabs>
          <w:tab w:val="left" w:pos="1134"/>
          <w:tab w:val="left" w:pos="1276"/>
        </w:tabs>
        <w:spacing w:after="0" w:line="240" w:lineRule="auto"/>
        <w:ind w:left="0" w:firstLine="709"/>
        <w:jc w:val="both"/>
        <w:rPr>
          <w:rFonts w:ascii="Times New Roman" w:hAnsi="Times New Roman"/>
          <w:sz w:val="24"/>
          <w:szCs w:val="24"/>
          <w:lang w:val="kk-KZ"/>
        </w:rPr>
      </w:pPr>
      <w:r w:rsidRPr="00A32C62">
        <w:rPr>
          <w:rFonts w:ascii="Times New Roman" w:hAnsi="Times New Roman"/>
          <w:sz w:val="24"/>
          <w:szCs w:val="24"/>
        </w:rPr>
        <w:t>Работник</w:t>
      </w:r>
      <w:r w:rsidR="00AD1BBE" w:rsidRPr="00A32C62">
        <w:rPr>
          <w:rFonts w:ascii="Times New Roman" w:hAnsi="Times New Roman"/>
          <w:sz w:val="24"/>
          <w:szCs w:val="24"/>
        </w:rPr>
        <w:t xml:space="preserve"> несет полную материальную ответственность за сохранность закрепленного помещения и инвентаря. </w:t>
      </w:r>
    </w:p>
    <w:p w:rsidR="009E4EDD" w:rsidRPr="00A32C62" w:rsidRDefault="00A876F8" w:rsidP="00A80C68">
      <w:pPr>
        <w:pStyle w:val="a3"/>
        <w:numPr>
          <w:ilvl w:val="1"/>
          <w:numId w:val="10"/>
        </w:numPr>
        <w:tabs>
          <w:tab w:val="left" w:pos="1276"/>
        </w:tabs>
        <w:spacing w:after="0" w:line="240" w:lineRule="auto"/>
        <w:ind w:left="0" w:firstLine="709"/>
        <w:jc w:val="both"/>
        <w:rPr>
          <w:rFonts w:ascii="Times New Roman" w:hAnsi="Times New Roman"/>
          <w:sz w:val="24"/>
          <w:szCs w:val="24"/>
          <w:lang w:val="kk-KZ"/>
        </w:rPr>
      </w:pPr>
      <w:r w:rsidRPr="00A876F8">
        <w:rPr>
          <w:rFonts w:ascii="Times New Roman" w:hAnsi="Times New Roman"/>
          <w:sz w:val="24"/>
          <w:szCs w:val="24"/>
          <w:lang w:val="kk-KZ"/>
        </w:rPr>
        <w:t>Мүлікті қасақана немесе абайсызда бүлдірген немесе жойған, жалдаушы тұрғын үйді, инженерлік желілерді және ортақ пайдаланылатын орындарды тиісінше пайдаланбаған, техникалық сипаттамалардың нашарлауына, мүліктің бүлінуіне, бүлінуіне, тұрғын үй, үй-жай элементтерінің бұзылуына әкеп соққан кезде жұмыскер актінің негізінде мүлікті толық қалпына келтіруді немесе ақшалай өтеуді жүргізеді</w:t>
      </w:r>
      <w:r w:rsidR="009E4EDD" w:rsidRPr="00A876F8">
        <w:rPr>
          <w:rFonts w:ascii="Times New Roman" w:hAnsi="Times New Roman"/>
          <w:sz w:val="24"/>
          <w:szCs w:val="24"/>
          <w:lang w:val="kk-KZ"/>
        </w:rPr>
        <w:t xml:space="preserve">. </w:t>
      </w:r>
      <w:r w:rsidR="00521B6E" w:rsidRPr="00A876F8">
        <w:rPr>
          <w:rFonts w:ascii="Times New Roman" w:hAnsi="Times New Roman"/>
          <w:sz w:val="24"/>
          <w:szCs w:val="24"/>
          <w:lang w:val="kk-KZ"/>
        </w:rPr>
        <w:t xml:space="preserve"> </w:t>
      </w:r>
    </w:p>
    <w:p w:rsidR="00AD1BBE" w:rsidRPr="00A32C62" w:rsidRDefault="00A876F8" w:rsidP="00A80C68">
      <w:pPr>
        <w:pStyle w:val="a3"/>
        <w:numPr>
          <w:ilvl w:val="1"/>
          <w:numId w:val="10"/>
        </w:numPr>
        <w:tabs>
          <w:tab w:val="left" w:pos="1134"/>
          <w:tab w:val="left" w:pos="1276"/>
        </w:tabs>
        <w:spacing w:after="0" w:line="240" w:lineRule="auto"/>
        <w:ind w:left="0" w:firstLine="709"/>
        <w:jc w:val="both"/>
        <w:rPr>
          <w:rFonts w:ascii="Times New Roman" w:hAnsi="Times New Roman"/>
          <w:sz w:val="24"/>
          <w:szCs w:val="24"/>
          <w:lang w:val="kk-KZ"/>
        </w:rPr>
      </w:pPr>
      <w:r w:rsidRPr="00A876F8">
        <w:rPr>
          <w:rFonts w:ascii="Times New Roman" w:hAnsi="Times New Roman"/>
          <w:sz w:val="24"/>
          <w:szCs w:val="24"/>
          <w:lang w:val="kk-KZ"/>
        </w:rPr>
        <w:lastRenderedPageBreak/>
        <w:t>Университеттің мүлкіне келтірілген залалды өтеуді бақылауды әлеуметтік бөлім жүзеге асырады</w:t>
      </w:r>
      <w:r w:rsidR="00AD1BBE" w:rsidRPr="00A876F8">
        <w:rPr>
          <w:rFonts w:ascii="Times New Roman" w:hAnsi="Times New Roman"/>
          <w:sz w:val="24"/>
          <w:szCs w:val="24"/>
          <w:lang w:val="kk-KZ"/>
        </w:rPr>
        <w:t>.</w:t>
      </w:r>
    </w:p>
    <w:p w:rsidR="00FF2F2F" w:rsidRPr="00A32C62" w:rsidRDefault="00FF2F2F" w:rsidP="00D37B82">
      <w:pPr>
        <w:tabs>
          <w:tab w:val="left" w:pos="1134"/>
        </w:tabs>
        <w:spacing w:after="0" w:line="240" w:lineRule="auto"/>
        <w:ind w:firstLine="709"/>
        <w:jc w:val="both"/>
        <w:rPr>
          <w:rFonts w:ascii="Times New Roman" w:hAnsi="Times New Roman" w:cs="Times New Roman"/>
          <w:b/>
          <w:sz w:val="24"/>
          <w:szCs w:val="24"/>
          <w:lang w:val="kk-KZ"/>
        </w:rPr>
      </w:pPr>
    </w:p>
    <w:p w:rsidR="000F12A9" w:rsidRPr="00A32C62" w:rsidRDefault="00A876F8" w:rsidP="00A80C68">
      <w:pPr>
        <w:pStyle w:val="a3"/>
        <w:numPr>
          <w:ilvl w:val="0"/>
          <w:numId w:val="10"/>
        </w:numPr>
        <w:tabs>
          <w:tab w:val="left" w:pos="567"/>
        </w:tabs>
        <w:spacing w:after="0" w:line="240" w:lineRule="auto"/>
        <w:jc w:val="center"/>
        <w:rPr>
          <w:rFonts w:ascii="Times New Roman" w:hAnsi="Times New Roman"/>
          <w:b/>
          <w:bCs/>
          <w:sz w:val="24"/>
          <w:szCs w:val="24"/>
        </w:rPr>
      </w:pPr>
      <w:r w:rsidRPr="00A876F8">
        <w:rPr>
          <w:rFonts w:ascii="Times New Roman" w:hAnsi="Times New Roman"/>
          <w:b/>
          <w:bCs/>
          <w:sz w:val="24"/>
          <w:szCs w:val="24"/>
        </w:rPr>
        <w:t>ЖАЛДАУ ШАРТЫН БҰЗУ ЖӘНЕ ТОҚТАТУ</w:t>
      </w:r>
      <w:r w:rsidR="000F12A9" w:rsidRPr="00A32C62">
        <w:rPr>
          <w:rFonts w:ascii="Times New Roman" w:hAnsi="Times New Roman"/>
          <w:b/>
          <w:bCs/>
          <w:sz w:val="24"/>
          <w:szCs w:val="24"/>
        </w:rPr>
        <w:t xml:space="preserve"> </w:t>
      </w:r>
    </w:p>
    <w:p w:rsidR="000F12A9" w:rsidRPr="00A32C62" w:rsidRDefault="000F12A9" w:rsidP="000F12A9">
      <w:pPr>
        <w:pStyle w:val="a3"/>
        <w:tabs>
          <w:tab w:val="left" w:pos="1134"/>
        </w:tabs>
        <w:spacing w:after="0" w:line="240" w:lineRule="auto"/>
        <w:ind w:left="360"/>
      </w:pPr>
    </w:p>
    <w:p w:rsidR="000F12A9" w:rsidRPr="00A32C62" w:rsidRDefault="00A876F8" w:rsidP="00A80C68">
      <w:pPr>
        <w:pStyle w:val="a3"/>
        <w:numPr>
          <w:ilvl w:val="1"/>
          <w:numId w:val="10"/>
        </w:numPr>
        <w:tabs>
          <w:tab w:val="left" w:pos="709"/>
          <w:tab w:val="left" w:pos="1276"/>
        </w:tabs>
        <w:spacing w:after="0" w:line="240" w:lineRule="auto"/>
        <w:jc w:val="both"/>
        <w:rPr>
          <w:rFonts w:ascii="Times New Roman" w:hAnsi="Times New Roman"/>
          <w:sz w:val="24"/>
          <w:szCs w:val="24"/>
        </w:rPr>
      </w:pPr>
      <w:r w:rsidRPr="00A876F8">
        <w:rPr>
          <w:rFonts w:ascii="Times New Roman" w:hAnsi="Times New Roman"/>
          <w:sz w:val="24"/>
          <w:szCs w:val="24"/>
        </w:rPr>
        <w:t>Уақытша тұру шарты тараптардың келісімі бойынша кез келген уақытта бұзылуы мүмкін</w:t>
      </w:r>
      <w:r w:rsidR="000F12A9" w:rsidRPr="00A32C62">
        <w:rPr>
          <w:rFonts w:ascii="Times New Roman" w:hAnsi="Times New Roman"/>
          <w:sz w:val="24"/>
          <w:szCs w:val="24"/>
        </w:rPr>
        <w:t xml:space="preserve">. </w:t>
      </w:r>
    </w:p>
    <w:p w:rsidR="000F12A9" w:rsidRPr="00A32C62" w:rsidRDefault="00A876F8" w:rsidP="00A80C68">
      <w:pPr>
        <w:pStyle w:val="a3"/>
        <w:numPr>
          <w:ilvl w:val="1"/>
          <w:numId w:val="10"/>
        </w:numPr>
        <w:tabs>
          <w:tab w:val="left" w:pos="709"/>
          <w:tab w:val="left" w:pos="1134"/>
          <w:tab w:val="left" w:pos="1276"/>
        </w:tabs>
        <w:spacing w:after="0" w:line="240" w:lineRule="auto"/>
        <w:jc w:val="both"/>
        <w:rPr>
          <w:rFonts w:ascii="Times New Roman" w:hAnsi="Times New Roman"/>
          <w:sz w:val="24"/>
          <w:szCs w:val="24"/>
        </w:rPr>
      </w:pPr>
      <w:r w:rsidRPr="00A876F8">
        <w:rPr>
          <w:rFonts w:ascii="Times New Roman" w:hAnsi="Times New Roman"/>
          <w:sz w:val="24"/>
          <w:szCs w:val="24"/>
        </w:rPr>
        <w:t>Уақытша тұру шарты жалға берушінің талабы бойынша соттан тыс тәртіппен бұзылуы мүмкін</w:t>
      </w:r>
      <w:r w:rsidR="000F12A9" w:rsidRPr="00A32C62">
        <w:rPr>
          <w:rFonts w:ascii="Times New Roman" w:hAnsi="Times New Roman"/>
          <w:sz w:val="24"/>
          <w:szCs w:val="24"/>
        </w:rPr>
        <w:t xml:space="preserve">: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Жалға алушы және онымен бірге тұратын оның отбасы мүшелері уақытша тұру шарты бойынша міндеттемелерді орындамаған жағдайларда;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жалға алушы тұрғын үйді ұстауға және (немесе) Коммуналдық қызметтерге арналған шығыстарды екі айдан артық төлемеген жағдайларда жүргізіледі;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жалдаушы немесе өзі іс-әрекеті үшін жауап беретін басқа да азаматтар қызметтік тұрғын үй-жайды бұзған немесе бүлдірген жағдайларда;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көршілердің құқықтары мен заңды мүдделері үнемі бұзылғанда;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жұмыскер қызметтік тұрғын үйді пайдалану тәртібі мен шарттарын бұзған өзге де жағдайларда;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 xml:space="preserve">қызметтік тұрғын үй-жайды мақсатына сай пайдаланбау; </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ҚР-да және одан тыс жерлерде күндізгі оқу нысанына оқу орындарына өз бетімен түсу;</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тұратын жұмыскердің тұрғын үй беруге мұқтаждығы туралы шындыққа сәйкес келмейтін мәліметтер анықталған жағдайларда тоқтатылады;</w:t>
      </w:r>
    </w:p>
    <w:p w:rsidR="00A876F8" w:rsidRPr="00A876F8" w:rsidRDefault="00A876F8" w:rsidP="00A80C68">
      <w:pPr>
        <w:pStyle w:val="a3"/>
        <w:numPr>
          <w:ilvl w:val="0"/>
          <w:numId w:val="25"/>
        </w:numPr>
        <w:tabs>
          <w:tab w:val="left" w:pos="993"/>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қызметкерлер жеке тұрғын үй алған жағдайда (мемлекеттік тұрғын үй бағдарламасы, жалға алу, ипотека, сатып алу, сыйға тарту және т. б. бойынша);</w:t>
      </w:r>
    </w:p>
    <w:p w:rsidR="00F53B77" w:rsidRDefault="00A876F8" w:rsidP="00A80C68">
      <w:pPr>
        <w:pStyle w:val="a3"/>
        <w:numPr>
          <w:ilvl w:val="0"/>
          <w:numId w:val="25"/>
        </w:numPr>
        <w:tabs>
          <w:tab w:val="left" w:pos="1134"/>
        </w:tabs>
        <w:spacing w:after="0" w:line="240" w:lineRule="auto"/>
        <w:ind w:left="0" w:firstLine="709"/>
        <w:jc w:val="both"/>
        <w:rPr>
          <w:rFonts w:ascii="Times New Roman" w:hAnsi="Times New Roman"/>
          <w:sz w:val="24"/>
          <w:szCs w:val="24"/>
        </w:rPr>
      </w:pPr>
      <w:r w:rsidRPr="00A876F8">
        <w:rPr>
          <w:rFonts w:ascii="Times New Roman" w:hAnsi="Times New Roman"/>
          <w:sz w:val="24"/>
          <w:szCs w:val="24"/>
        </w:rPr>
        <w:t>тұрғын үй беру туралы мәселені шешу кезінде лауазымды адамдардың заңсыз іс-әрекеттеріне тыйым салынады.</w:t>
      </w:r>
    </w:p>
    <w:p w:rsidR="000F12A9" w:rsidRPr="00A32C62" w:rsidRDefault="00F53B77" w:rsidP="00A80C68">
      <w:pPr>
        <w:pStyle w:val="a3"/>
        <w:numPr>
          <w:ilvl w:val="1"/>
          <w:numId w:val="10"/>
        </w:numPr>
        <w:tabs>
          <w:tab w:val="left" w:pos="1134"/>
        </w:tabs>
        <w:spacing w:after="0" w:line="240" w:lineRule="auto"/>
        <w:jc w:val="both"/>
        <w:rPr>
          <w:rFonts w:ascii="Times New Roman" w:hAnsi="Times New Roman"/>
          <w:sz w:val="24"/>
          <w:szCs w:val="24"/>
        </w:rPr>
      </w:pPr>
      <w:r w:rsidRPr="00F53B77">
        <w:rPr>
          <w:rFonts w:ascii="Times New Roman" w:hAnsi="Times New Roman"/>
          <w:sz w:val="24"/>
          <w:szCs w:val="24"/>
        </w:rPr>
        <w:t>Уақытша тұру шарты мынадай жағдайларда тоқтатылады</w:t>
      </w:r>
      <w:r w:rsidR="000F12A9" w:rsidRPr="00A32C62">
        <w:rPr>
          <w:rFonts w:ascii="Times New Roman" w:hAnsi="Times New Roman"/>
          <w:sz w:val="24"/>
          <w:szCs w:val="24"/>
        </w:rPr>
        <w:t xml:space="preserve">: </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мерзімі аяқталған;</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жұмыскердің жеке өтініші бойынша;</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Қызметтік тұрғын үй-жайды жоғалту (қирату);</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университетпен еңбек қатынастарын тоқтатумен;</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қызметтік тұрғын үйден 6 айдан астам мерзімге шыққан кезде;</w:t>
      </w:r>
    </w:p>
    <w:p w:rsidR="00F53B77" w:rsidRP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жалғыз тұратын жалдаушы қайтыс болғанда;</w:t>
      </w:r>
    </w:p>
    <w:p w:rsidR="00F53B77" w:rsidRDefault="00F53B77" w:rsidP="00A80C68">
      <w:pPr>
        <w:pStyle w:val="a3"/>
        <w:numPr>
          <w:ilvl w:val="2"/>
          <w:numId w:val="26"/>
        </w:numPr>
        <w:tabs>
          <w:tab w:val="left" w:pos="709"/>
          <w:tab w:val="left" w:pos="993"/>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Қазақстан Республикасының қолданыстағы заңнамасында көзделген өзге де жағдайларда тоқтатылады.</w:t>
      </w:r>
    </w:p>
    <w:p w:rsidR="005A3215" w:rsidRPr="00A32C62" w:rsidRDefault="00F53B77" w:rsidP="00A80C68">
      <w:pPr>
        <w:pStyle w:val="a3"/>
        <w:numPr>
          <w:ilvl w:val="1"/>
          <w:numId w:val="10"/>
        </w:numPr>
        <w:tabs>
          <w:tab w:val="left" w:pos="709"/>
          <w:tab w:val="left" w:pos="1276"/>
        </w:tabs>
        <w:spacing w:after="0" w:line="240" w:lineRule="auto"/>
        <w:ind w:left="0" w:firstLine="709"/>
        <w:jc w:val="both"/>
        <w:rPr>
          <w:rFonts w:ascii="Times New Roman" w:hAnsi="Times New Roman"/>
          <w:sz w:val="24"/>
          <w:szCs w:val="24"/>
        </w:rPr>
      </w:pPr>
      <w:r w:rsidRPr="00F53B77">
        <w:rPr>
          <w:rFonts w:ascii="Times New Roman" w:hAnsi="Times New Roman"/>
          <w:sz w:val="24"/>
          <w:szCs w:val="24"/>
        </w:rPr>
        <w:t>Уақытша тұру шарты бұзылған немесе тоқтатылған жағдайларда жалға алушы мен оның отбасы мүшелері басқа тұрғын үй берілместен уақытша тұру шартының тоқтатылғаны (бұзылғаны) туралы хабарлама алған күннен бастап жеті күн ішінде осы Шарт бойынша өздері тұрған қызметтік тұрғын үй-жайдан шығарылуға жатады</w:t>
      </w:r>
      <w:r w:rsidR="00154CD8" w:rsidRPr="00A32C62">
        <w:rPr>
          <w:rFonts w:ascii="Times New Roman" w:hAnsi="Times New Roman"/>
          <w:sz w:val="24"/>
          <w:szCs w:val="24"/>
        </w:rPr>
        <w:t>.</w:t>
      </w:r>
      <w:r w:rsidR="000F12A9" w:rsidRPr="00A32C62">
        <w:rPr>
          <w:rFonts w:ascii="Times New Roman" w:hAnsi="Times New Roman"/>
          <w:sz w:val="24"/>
          <w:szCs w:val="24"/>
        </w:rPr>
        <w:t xml:space="preserve"> </w:t>
      </w:r>
    </w:p>
    <w:p w:rsidR="000F12A9" w:rsidRPr="00A32C62" w:rsidRDefault="007727C4" w:rsidP="00A80C68">
      <w:pPr>
        <w:pStyle w:val="a3"/>
        <w:numPr>
          <w:ilvl w:val="1"/>
          <w:numId w:val="10"/>
        </w:numPr>
        <w:tabs>
          <w:tab w:val="left" w:pos="709"/>
          <w:tab w:val="left" w:pos="1276"/>
        </w:tabs>
        <w:spacing w:after="0" w:line="240" w:lineRule="auto"/>
        <w:ind w:left="0" w:firstLine="709"/>
        <w:jc w:val="both"/>
        <w:rPr>
          <w:rFonts w:ascii="Times New Roman" w:hAnsi="Times New Roman"/>
          <w:sz w:val="24"/>
          <w:szCs w:val="24"/>
        </w:rPr>
      </w:pPr>
      <w:r w:rsidRPr="007727C4">
        <w:rPr>
          <w:rFonts w:ascii="Times New Roman" w:hAnsi="Times New Roman"/>
          <w:sz w:val="24"/>
          <w:szCs w:val="24"/>
        </w:rPr>
        <w:t>Қызметтік тұрғын үй-жайды босатудан бас тартылған жағдайда, Жалға алушы және оның отбасы мүшелері сот тәртібімен шығарылуға жатады</w:t>
      </w:r>
      <w:r w:rsidR="00651C4D" w:rsidRPr="00A32C62">
        <w:rPr>
          <w:rFonts w:ascii="Times New Roman" w:hAnsi="Times New Roman"/>
          <w:sz w:val="24"/>
          <w:szCs w:val="24"/>
        </w:rPr>
        <w:t>.</w:t>
      </w:r>
    </w:p>
    <w:p w:rsidR="000F12A9" w:rsidRPr="00A32C62" w:rsidRDefault="000F12A9" w:rsidP="000F12A9">
      <w:pPr>
        <w:tabs>
          <w:tab w:val="left" w:pos="1134"/>
        </w:tabs>
        <w:spacing w:after="0" w:line="240" w:lineRule="auto"/>
        <w:jc w:val="both"/>
      </w:pPr>
    </w:p>
    <w:p w:rsidR="00C3640E" w:rsidRPr="00A32C62" w:rsidRDefault="007727C4" w:rsidP="00A80C68">
      <w:pPr>
        <w:numPr>
          <w:ilvl w:val="0"/>
          <w:numId w:val="10"/>
        </w:numPr>
        <w:spacing w:after="0" w:line="276" w:lineRule="auto"/>
        <w:jc w:val="center"/>
        <w:rPr>
          <w:rFonts w:ascii="Times New Roman" w:hAnsi="Times New Roman"/>
          <w:sz w:val="24"/>
          <w:szCs w:val="24"/>
        </w:rPr>
      </w:pPr>
      <w:r w:rsidRPr="007727C4">
        <w:rPr>
          <w:rFonts w:ascii="Times New Roman" w:hAnsi="Times New Roman"/>
          <w:b/>
          <w:sz w:val="24"/>
          <w:szCs w:val="24"/>
        </w:rPr>
        <w:t xml:space="preserve">УАҚЫТША БОЛМАҒАН ЖҰМЫСКЕРДІҢ ТҰРҒЫН ҮЙІН САҚТАУ </w:t>
      </w:r>
    </w:p>
    <w:p w:rsidR="00C3640E" w:rsidRPr="00A32C62" w:rsidRDefault="00C3640E" w:rsidP="00A8068C">
      <w:pPr>
        <w:spacing w:after="0"/>
        <w:rPr>
          <w:rFonts w:ascii="Times New Roman" w:hAnsi="Times New Roman"/>
          <w:sz w:val="24"/>
          <w:szCs w:val="24"/>
        </w:rPr>
      </w:pPr>
    </w:p>
    <w:p w:rsidR="00C3640E" w:rsidRPr="00A32C62" w:rsidRDefault="003E0BFE" w:rsidP="00A80C68">
      <w:pPr>
        <w:pStyle w:val="a3"/>
        <w:numPr>
          <w:ilvl w:val="1"/>
          <w:numId w:val="10"/>
        </w:numPr>
        <w:tabs>
          <w:tab w:val="left" w:pos="1276"/>
        </w:tabs>
        <w:spacing w:after="0" w:line="240" w:lineRule="auto"/>
        <w:ind w:left="0" w:firstLine="709"/>
        <w:jc w:val="both"/>
        <w:rPr>
          <w:rFonts w:ascii="Times New Roman" w:hAnsi="Times New Roman"/>
          <w:sz w:val="24"/>
          <w:szCs w:val="24"/>
        </w:rPr>
      </w:pPr>
      <w:r w:rsidRPr="003E0BFE">
        <w:rPr>
          <w:rFonts w:ascii="Times New Roman" w:hAnsi="Times New Roman"/>
          <w:sz w:val="24"/>
          <w:szCs w:val="24"/>
        </w:rPr>
        <w:t>Жұмыскер мен оның отбасы мүшелері уақытша болмаған кезде олардың тұрғын үйі алты айға дейінгі мерзімге сақталады</w:t>
      </w:r>
      <w:r w:rsidR="00C3640E" w:rsidRPr="00A32C62">
        <w:rPr>
          <w:rFonts w:ascii="Times New Roman" w:hAnsi="Times New Roman"/>
          <w:sz w:val="24"/>
          <w:szCs w:val="24"/>
        </w:rPr>
        <w:t xml:space="preserve">. </w:t>
      </w:r>
    </w:p>
    <w:p w:rsidR="00C3640E" w:rsidRPr="00A32C62" w:rsidRDefault="003E0BFE" w:rsidP="006E7125">
      <w:pPr>
        <w:tabs>
          <w:tab w:val="left" w:pos="709"/>
        </w:tabs>
        <w:spacing w:after="0" w:line="240" w:lineRule="auto"/>
        <w:ind w:firstLine="709"/>
        <w:jc w:val="both"/>
        <w:rPr>
          <w:rFonts w:ascii="Times New Roman" w:hAnsi="Times New Roman"/>
          <w:sz w:val="24"/>
          <w:szCs w:val="24"/>
        </w:rPr>
      </w:pPr>
      <w:r w:rsidRPr="003E0BFE">
        <w:rPr>
          <w:rFonts w:ascii="Times New Roman" w:hAnsi="Times New Roman"/>
          <w:sz w:val="24"/>
          <w:szCs w:val="24"/>
        </w:rPr>
        <w:t>Қызметкер мен оның отбасы мүшелері алты айдан астам уақыт болмаған жағдайда, мерзім оның өтініші бойынша ұзартылады</w:t>
      </w:r>
      <w:r w:rsidR="00C3640E" w:rsidRPr="00A32C62">
        <w:rPr>
          <w:rFonts w:ascii="Times New Roman" w:hAnsi="Times New Roman"/>
          <w:sz w:val="24"/>
          <w:szCs w:val="24"/>
        </w:rPr>
        <w:t>.</w:t>
      </w:r>
    </w:p>
    <w:p w:rsidR="00C3640E" w:rsidRPr="00A32C62" w:rsidRDefault="003E0BFE" w:rsidP="00A80C68">
      <w:pPr>
        <w:pStyle w:val="a3"/>
        <w:numPr>
          <w:ilvl w:val="1"/>
          <w:numId w:val="10"/>
        </w:numPr>
        <w:tabs>
          <w:tab w:val="left" w:pos="709"/>
          <w:tab w:val="left" w:pos="1276"/>
        </w:tabs>
        <w:spacing w:after="0" w:line="240" w:lineRule="auto"/>
        <w:ind w:left="0" w:firstLine="709"/>
        <w:jc w:val="both"/>
        <w:rPr>
          <w:rFonts w:ascii="Times New Roman" w:hAnsi="Times New Roman"/>
          <w:sz w:val="24"/>
          <w:szCs w:val="24"/>
        </w:rPr>
      </w:pPr>
      <w:r w:rsidRPr="003E0BFE">
        <w:rPr>
          <w:rFonts w:ascii="Times New Roman" w:hAnsi="Times New Roman"/>
          <w:sz w:val="24"/>
          <w:szCs w:val="24"/>
        </w:rPr>
        <w:t>Жұмыста уақытша болмаған қызметкердің тұрғын үйі (растайтын құжаттарды қоса бере отырып, жеке өтініші негізінде)</w:t>
      </w:r>
      <w:r>
        <w:rPr>
          <w:rFonts w:ascii="Times New Roman" w:hAnsi="Times New Roman"/>
          <w:sz w:val="24"/>
          <w:szCs w:val="24"/>
          <w:lang w:val="kk-KZ"/>
        </w:rPr>
        <w:t xml:space="preserve"> </w:t>
      </w:r>
      <w:r w:rsidRPr="003E0BFE">
        <w:rPr>
          <w:rFonts w:ascii="Times New Roman" w:hAnsi="Times New Roman"/>
          <w:sz w:val="24"/>
          <w:szCs w:val="24"/>
        </w:rPr>
        <w:t>сақталады</w:t>
      </w:r>
      <w:r w:rsidR="00C3640E" w:rsidRPr="00A32C62">
        <w:rPr>
          <w:rFonts w:ascii="Times New Roman" w:hAnsi="Times New Roman"/>
          <w:sz w:val="24"/>
          <w:szCs w:val="24"/>
        </w:rPr>
        <w:t xml:space="preserve">: </w:t>
      </w:r>
    </w:p>
    <w:p w:rsidR="003E0BFE" w:rsidRPr="006E7125" w:rsidRDefault="003E0BFE" w:rsidP="00A80C68">
      <w:pPr>
        <w:pStyle w:val="a3"/>
        <w:numPr>
          <w:ilvl w:val="2"/>
          <w:numId w:val="27"/>
        </w:numPr>
        <w:spacing w:after="0" w:line="240" w:lineRule="auto"/>
        <w:ind w:left="993" w:hanging="284"/>
        <w:jc w:val="both"/>
        <w:rPr>
          <w:rFonts w:ascii="Times New Roman" w:eastAsiaTheme="minorHAnsi" w:hAnsi="Times New Roman"/>
          <w:sz w:val="24"/>
          <w:szCs w:val="24"/>
        </w:rPr>
      </w:pPr>
      <w:r w:rsidRPr="006E7125">
        <w:rPr>
          <w:rFonts w:ascii="Times New Roman" w:eastAsiaTheme="minorHAnsi" w:hAnsi="Times New Roman"/>
          <w:sz w:val="24"/>
          <w:szCs w:val="24"/>
        </w:rPr>
        <w:lastRenderedPageBreak/>
        <w:t>Еңбек шарты бойынша (алмасу бойынша) жұмысқа шығу;</w:t>
      </w:r>
    </w:p>
    <w:p w:rsidR="003E0BFE" w:rsidRPr="003E0BFE" w:rsidRDefault="003E0BFE" w:rsidP="00A80C68">
      <w:pPr>
        <w:pStyle w:val="a3"/>
        <w:numPr>
          <w:ilvl w:val="2"/>
          <w:numId w:val="27"/>
        </w:numPr>
        <w:spacing w:after="0" w:line="240" w:lineRule="auto"/>
        <w:ind w:left="993" w:hanging="284"/>
        <w:jc w:val="both"/>
        <w:rPr>
          <w:rFonts w:ascii="Times New Roman" w:eastAsiaTheme="minorHAnsi" w:hAnsi="Times New Roman" w:cstheme="minorBidi"/>
          <w:sz w:val="24"/>
          <w:szCs w:val="24"/>
          <w:lang w:eastAsia="en-US"/>
        </w:rPr>
      </w:pPr>
      <w:r w:rsidRPr="003E0BFE">
        <w:rPr>
          <w:rFonts w:ascii="Times New Roman" w:eastAsiaTheme="minorHAnsi" w:hAnsi="Times New Roman" w:cstheme="minorBidi"/>
          <w:sz w:val="24"/>
          <w:szCs w:val="24"/>
          <w:lang w:eastAsia="en-US"/>
        </w:rPr>
        <w:t>оқуға (тағылымдамаға) кеткен жағдайда;</w:t>
      </w:r>
    </w:p>
    <w:p w:rsidR="003E0BFE" w:rsidRDefault="003E0BFE" w:rsidP="00A80C68">
      <w:pPr>
        <w:pStyle w:val="a3"/>
        <w:numPr>
          <w:ilvl w:val="2"/>
          <w:numId w:val="27"/>
        </w:numPr>
        <w:spacing w:after="0" w:line="240" w:lineRule="auto"/>
        <w:ind w:left="993" w:hanging="284"/>
        <w:jc w:val="both"/>
        <w:rPr>
          <w:rFonts w:ascii="Times New Roman" w:eastAsiaTheme="minorHAnsi" w:hAnsi="Times New Roman" w:cstheme="minorBidi"/>
          <w:sz w:val="24"/>
          <w:szCs w:val="24"/>
          <w:lang w:eastAsia="en-US"/>
        </w:rPr>
      </w:pPr>
      <w:r w:rsidRPr="003E0BFE">
        <w:rPr>
          <w:rFonts w:ascii="Times New Roman" w:eastAsiaTheme="minorHAnsi" w:hAnsi="Times New Roman" w:cstheme="minorBidi"/>
          <w:sz w:val="24"/>
          <w:szCs w:val="24"/>
          <w:lang w:eastAsia="en-US"/>
        </w:rPr>
        <w:t>емделуге кеткенде.</w:t>
      </w:r>
    </w:p>
    <w:p w:rsidR="00C3640E" w:rsidRPr="00A32C62" w:rsidRDefault="006E7125" w:rsidP="00A80C68">
      <w:pPr>
        <w:pStyle w:val="a3"/>
        <w:numPr>
          <w:ilvl w:val="1"/>
          <w:numId w:val="10"/>
        </w:numPr>
        <w:tabs>
          <w:tab w:val="left" w:pos="1276"/>
        </w:tabs>
        <w:spacing w:after="0" w:line="240" w:lineRule="auto"/>
        <w:ind w:left="0" w:firstLine="709"/>
        <w:jc w:val="both"/>
        <w:rPr>
          <w:rFonts w:ascii="Times New Roman" w:hAnsi="Times New Roman"/>
          <w:sz w:val="24"/>
          <w:szCs w:val="24"/>
        </w:rPr>
      </w:pPr>
      <w:r w:rsidRPr="006E7125">
        <w:rPr>
          <w:rFonts w:ascii="Times New Roman" w:hAnsi="Times New Roman"/>
          <w:sz w:val="24"/>
          <w:szCs w:val="24"/>
        </w:rPr>
        <w:t>Егер тұрғын үйде Шартта көрсетілген отбасы мүшелері тұрмаса, онда тұрғынжай сақталатын уақытша болмаған жұмыскерді қоғам жоқ жұмыскердің, оның ішінде электрондық нысанда алынғанның келісімімен шарт бойынша тұрғынжайды сақтау мерзіміне басқа тұрғындарды сақталатын тұрғынжайға қоныстандыруға құқылы</w:t>
      </w:r>
      <w:r w:rsidR="00C3640E" w:rsidRPr="00A32C62">
        <w:rPr>
          <w:rFonts w:ascii="Times New Roman" w:hAnsi="Times New Roman"/>
          <w:sz w:val="24"/>
          <w:szCs w:val="24"/>
        </w:rPr>
        <w:t>.</w:t>
      </w:r>
      <w:r w:rsidR="00145FAF" w:rsidRPr="00A32C62">
        <w:rPr>
          <w:rFonts w:ascii="Times New Roman" w:hAnsi="Times New Roman"/>
          <w:sz w:val="24"/>
          <w:szCs w:val="24"/>
        </w:rPr>
        <w:t xml:space="preserve"> </w:t>
      </w:r>
    </w:p>
    <w:p w:rsidR="00C3640E" w:rsidRPr="00A32C62" w:rsidRDefault="006E7125" w:rsidP="00145FAF">
      <w:pPr>
        <w:tabs>
          <w:tab w:val="left" w:pos="709"/>
        </w:tabs>
        <w:spacing w:after="0" w:line="240" w:lineRule="auto"/>
        <w:ind w:firstLine="709"/>
        <w:jc w:val="both"/>
        <w:rPr>
          <w:rFonts w:ascii="Times New Roman" w:hAnsi="Times New Roman"/>
          <w:sz w:val="24"/>
          <w:szCs w:val="24"/>
        </w:rPr>
      </w:pPr>
      <w:r w:rsidRPr="006E7125">
        <w:rPr>
          <w:rFonts w:ascii="Times New Roman" w:hAnsi="Times New Roman"/>
          <w:sz w:val="24"/>
          <w:szCs w:val="24"/>
        </w:rPr>
        <w:t>Уақытша орналастыру мерзімі жоқ қызметкер немесе оның отбасы мүшелері мерзімінен бұрын қайтарылған жағдайда қысқартылуы мүмкін</w:t>
      </w:r>
      <w:r w:rsidR="00C3640E" w:rsidRPr="00A32C62">
        <w:rPr>
          <w:rFonts w:ascii="Times New Roman" w:hAnsi="Times New Roman"/>
          <w:sz w:val="24"/>
          <w:szCs w:val="24"/>
        </w:rPr>
        <w:t xml:space="preserve">. </w:t>
      </w:r>
    </w:p>
    <w:p w:rsidR="008E0CB0" w:rsidRPr="00A32C62" w:rsidRDefault="008E0CB0" w:rsidP="00145FAF">
      <w:pPr>
        <w:tabs>
          <w:tab w:val="left" w:pos="709"/>
        </w:tabs>
        <w:spacing w:after="0" w:line="240" w:lineRule="auto"/>
        <w:ind w:firstLine="709"/>
        <w:jc w:val="both"/>
        <w:rPr>
          <w:rFonts w:ascii="Times New Roman" w:hAnsi="Times New Roman"/>
          <w:sz w:val="24"/>
          <w:szCs w:val="24"/>
        </w:rPr>
      </w:pPr>
    </w:p>
    <w:p w:rsidR="008E0CB0" w:rsidRPr="00A32C62" w:rsidRDefault="008E0CB0"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Pr="00A32C62" w:rsidRDefault="0025647B" w:rsidP="00145FAF">
      <w:pPr>
        <w:tabs>
          <w:tab w:val="left" w:pos="709"/>
        </w:tabs>
        <w:spacing w:after="0" w:line="240" w:lineRule="auto"/>
        <w:ind w:firstLine="709"/>
        <w:jc w:val="both"/>
        <w:rPr>
          <w:rFonts w:ascii="Times New Roman" w:hAnsi="Times New Roman"/>
          <w:sz w:val="24"/>
          <w:szCs w:val="24"/>
          <w:lang w:val="kk-KZ"/>
        </w:rPr>
      </w:pPr>
    </w:p>
    <w:p w:rsidR="0025647B" w:rsidRDefault="0025647B" w:rsidP="00145FAF">
      <w:pPr>
        <w:tabs>
          <w:tab w:val="left" w:pos="709"/>
        </w:tabs>
        <w:spacing w:after="0" w:line="240" w:lineRule="auto"/>
        <w:ind w:firstLine="709"/>
        <w:jc w:val="both"/>
        <w:rPr>
          <w:rFonts w:ascii="Times New Roman" w:hAnsi="Times New Roman"/>
          <w:sz w:val="24"/>
          <w:szCs w:val="24"/>
          <w:lang w:val="kk-KZ"/>
        </w:rPr>
      </w:pPr>
    </w:p>
    <w:p w:rsidR="00A32C62" w:rsidRPr="00A32C62" w:rsidRDefault="00A32C62" w:rsidP="00145FAF">
      <w:pPr>
        <w:tabs>
          <w:tab w:val="left" w:pos="709"/>
        </w:tabs>
        <w:spacing w:after="0" w:line="240" w:lineRule="auto"/>
        <w:ind w:firstLine="709"/>
        <w:jc w:val="both"/>
        <w:rPr>
          <w:rFonts w:ascii="Times New Roman" w:hAnsi="Times New Roman"/>
          <w:sz w:val="24"/>
          <w:szCs w:val="24"/>
          <w:lang w:val="kk-KZ"/>
        </w:rPr>
      </w:pPr>
    </w:p>
    <w:tbl>
      <w:tblPr>
        <w:tblW w:w="5386" w:type="dxa"/>
        <w:tblInd w:w="5245" w:type="dxa"/>
        <w:tblLook w:val="04A0" w:firstRow="1" w:lastRow="0" w:firstColumn="1" w:lastColumn="0" w:noHBand="0" w:noVBand="1"/>
      </w:tblPr>
      <w:tblGrid>
        <w:gridCol w:w="5386"/>
      </w:tblGrid>
      <w:tr w:rsidR="00A32C62" w:rsidRPr="00A32C62" w:rsidTr="003E3DD0">
        <w:tc>
          <w:tcPr>
            <w:tcW w:w="5386" w:type="dxa"/>
          </w:tcPr>
          <w:p w:rsidR="00C3640E" w:rsidRPr="00D80BA9" w:rsidRDefault="00D80BA9" w:rsidP="003E3DD0">
            <w:pPr>
              <w:spacing w:after="0" w:line="240" w:lineRule="auto"/>
              <w:rPr>
                <w:rFonts w:ascii="Times New Roman" w:hAnsi="Times New Roman" w:cs="Times New Roman"/>
                <w:sz w:val="24"/>
                <w:szCs w:val="24"/>
                <w:lang w:val="kk-KZ"/>
              </w:rPr>
            </w:pPr>
            <w:bookmarkStart w:id="6" w:name="SUB720200"/>
            <w:bookmarkStart w:id="7" w:name="SUB720300"/>
            <w:bookmarkStart w:id="8" w:name="SUB720400"/>
            <w:bookmarkStart w:id="9" w:name="SUB720500"/>
            <w:bookmarkStart w:id="10" w:name="SUB730000"/>
            <w:bookmarkStart w:id="11" w:name="z62"/>
            <w:bookmarkEnd w:id="6"/>
            <w:bookmarkEnd w:id="7"/>
            <w:bookmarkEnd w:id="8"/>
            <w:bookmarkEnd w:id="9"/>
            <w:bookmarkEnd w:id="10"/>
            <w:r>
              <w:rPr>
                <w:rFonts w:ascii="Times New Roman" w:hAnsi="Times New Roman" w:cs="Times New Roman"/>
                <w:sz w:val="24"/>
                <w:szCs w:val="24"/>
                <w:lang w:val="kk-KZ"/>
              </w:rPr>
              <w:t>ҚОСЫМША</w:t>
            </w:r>
            <w:r w:rsidR="00483380">
              <w:rPr>
                <w:rFonts w:ascii="Times New Roman" w:hAnsi="Times New Roman" w:cs="Times New Roman"/>
                <w:sz w:val="24"/>
                <w:szCs w:val="24"/>
                <w:lang w:val="kk-KZ"/>
              </w:rPr>
              <w:t xml:space="preserve"> 1</w:t>
            </w:r>
          </w:p>
        </w:tc>
      </w:tr>
      <w:tr w:rsidR="00A32C62" w:rsidRPr="00A32C62" w:rsidTr="003E3DD0">
        <w:tc>
          <w:tcPr>
            <w:tcW w:w="5386" w:type="dxa"/>
          </w:tcPr>
          <w:p w:rsidR="00D836D3" w:rsidRDefault="00D836D3" w:rsidP="009132F5">
            <w:pPr>
              <w:spacing w:after="0" w:line="240" w:lineRule="auto"/>
              <w:rPr>
                <w:rStyle w:val="ae"/>
                <w:rFonts w:ascii="Times New Roman" w:hAnsi="Times New Roman" w:cs="Times New Roman"/>
                <w:b w:val="0"/>
                <w:sz w:val="24"/>
                <w:szCs w:val="24"/>
                <w:lang w:val="kk-KZ"/>
              </w:rPr>
            </w:pPr>
            <w:r w:rsidRPr="00322E2F">
              <w:rPr>
                <w:rStyle w:val="ae"/>
                <w:rFonts w:ascii="Times New Roman" w:hAnsi="Times New Roman" w:cs="Times New Roman"/>
                <w:b w:val="0"/>
                <w:sz w:val="24"/>
                <w:szCs w:val="24"/>
                <w:lang w:val="kk-KZ"/>
              </w:rPr>
              <w:t>Есенов университеті</w:t>
            </w:r>
            <w:r>
              <w:rPr>
                <w:rStyle w:val="ae"/>
                <w:rFonts w:ascii="Times New Roman" w:hAnsi="Times New Roman" w:cs="Times New Roman"/>
                <w:b w:val="0"/>
                <w:sz w:val="24"/>
                <w:szCs w:val="24"/>
                <w:lang w:val="kk-KZ"/>
              </w:rPr>
              <w:t>нің</w:t>
            </w:r>
          </w:p>
          <w:p w:rsidR="00C3640E" w:rsidRPr="00322E2F" w:rsidRDefault="009132F5" w:rsidP="003E3DD0">
            <w:pPr>
              <w:tabs>
                <w:tab w:val="left" w:pos="3686"/>
              </w:tabs>
              <w:spacing w:after="0" w:line="240" w:lineRule="auto"/>
              <w:rPr>
                <w:rStyle w:val="ae"/>
                <w:rFonts w:ascii="Times New Roman" w:hAnsi="Times New Roman" w:cs="Times New Roman"/>
                <w:b w:val="0"/>
                <w:sz w:val="24"/>
                <w:szCs w:val="24"/>
                <w:lang w:val="kk-KZ"/>
              </w:rPr>
            </w:pPr>
            <w:r>
              <w:rPr>
                <w:rStyle w:val="ae"/>
                <w:rFonts w:ascii="Times New Roman" w:hAnsi="Times New Roman" w:cs="Times New Roman"/>
                <w:b w:val="0"/>
                <w:sz w:val="24"/>
                <w:szCs w:val="24"/>
                <w:lang w:val="kk-KZ"/>
              </w:rPr>
              <w:t>Қызметтік тұрғын үйлер туралы Ережеге</w:t>
            </w:r>
          </w:p>
        </w:tc>
      </w:tr>
      <w:tr w:rsidR="00A32C62" w:rsidRPr="00A32C62" w:rsidTr="003E3DD0">
        <w:tc>
          <w:tcPr>
            <w:tcW w:w="5386" w:type="dxa"/>
          </w:tcPr>
          <w:p w:rsidR="00D836D3" w:rsidRPr="00322E2F" w:rsidRDefault="00D836D3" w:rsidP="00D836D3">
            <w:pPr>
              <w:spacing w:line="240" w:lineRule="auto"/>
              <w:rPr>
                <w:rFonts w:ascii="Times New Roman" w:hAnsi="Times New Roman" w:cs="Times New Roman"/>
                <w:b/>
                <w:sz w:val="24"/>
                <w:szCs w:val="24"/>
                <w:lang w:val="kk-KZ"/>
              </w:rPr>
            </w:pPr>
          </w:p>
        </w:tc>
      </w:tr>
    </w:tbl>
    <w:p w:rsidR="00C3640E" w:rsidRPr="00A32C62" w:rsidRDefault="00C3640E" w:rsidP="00A8068C">
      <w:pPr>
        <w:spacing w:after="0" w:line="240" w:lineRule="auto"/>
        <w:jc w:val="both"/>
        <w:rPr>
          <w:rFonts w:ascii="Times New Roman" w:hAnsi="Times New Roman"/>
          <w:sz w:val="24"/>
          <w:szCs w:val="24"/>
          <w:lang w:val="kk-KZ"/>
        </w:rPr>
      </w:pPr>
      <w:r w:rsidRPr="00A32C62">
        <w:rPr>
          <w:rFonts w:ascii="Times New Roman" w:hAnsi="Times New Roman"/>
          <w:sz w:val="24"/>
          <w:szCs w:val="24"/>
        </w:rPr>
        <w:lastRenderedPageBreak/>
        <w:br/>
      </w:r>
      <w:bookmarkEnd w:id="11"/>
    </w:p>
    <w:tbl>
      <w:tblPr>
        <w:tblW w:w="0" w:type="auto"/>
        <w:jc w:val="right"/>
        <w:tblLook w:val="04A0" w:firstRow="1" w:lastRow="0" w:firstColumn="1" w:lastColumn="0" w:noHBand="0" w:noVBand="1"/>
      </w:tblPr>
      <w:tblGrid>
        <w:gridCol w:w="4724"/>
      </w:tblGrid>
      <w:tr w:rsidR="00A32C62" w:rsidRPr="00A32C62" w:rsidTr="005C4FC4">
        <w:trPr>
          <w:jc w:val="right"/>
        </w:trPr>
        <w:tc>
          <w:tcPr>
            <w:tcW w:w="4724" w:type="dxa"/>
          </w:tcPr>
          <w:p w:rsidR="00C3640E" w:rsidRPr="00483380" w:rsidRDefault="00483380" w:rsidP="00A8068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Есенов Университетінің</w:t>
            </w:r>
          </w:p>
        </w:tc>
      </w:tr>
      <w:tr w:rsidR="00A32C62" w:rsidRPr="00A32C62" w:rsidTr="005C4FC4">
        <w:trPr>
          <w:jc w:val="right"/>
        </w:trPr>
        <w:tc>
          <w:tcPr>
            <w:tcW w:w="4724" w:type="dxa"/>
          </w:tcPr>
          <w:p w:rsidR="00C3640E" w:rsidRPr="00483380" w:rsidRDefault="00483380" w:rsidP="005C4FC4">
            <w:pPr>
              <w:spacing w:line="240" w:lineRule="auto"/>
              <w:jc w:val="center"/>
              <w:rPr>
                <w:rFonts w:ascii="Times New Roman" w:hAnsi="Times New Roman"/>
                <w:b/>
                <w:sz w:val="24"/>
                <w:szCs w:val="24"/>
                <w:lang w:val="kk-KZ"/>
              </w:rPr>
            </w:pPr>
            <w:r>
              <w:rPr>
                <w:rFonts w:ascii="Times New Roman" w:hAnsi="Times New Roman"/>
                <w:b/>
                <w:sz w:val="24"/>
                <w:szCs w:val="24"/>
                <w:lang w:val="kk-KZ"/>
              </w:rPr>
              <w:t>Тұрғын үй комиссиясының төрағасына</w:t>
            </w:r>
          </w:p>
          <w:p w:rsidR="00C3640E" w:rsidRPr="00A32C62" w:rsidRDefault="00C3640E" w:rsidP="005C4FC4">
            <w:pPr>
              <w:spacing w:after="0" w:line="240" w:lineRule="auto"/>
              <w:rPr>
                <w:rFonts w:ascii="Times New Roman" w:hAnsi="Times New Roman"/>
                <w:b/>
                <w:sz w:val="24"/>
                <w:szCs w:val="24"/>
              </w:rPr>
            </w:pPr>
            <w:r w:rsidRPr="00A32C62">
              <w:rPr>
                <w:rFonts w:ascii="Times New Roman" w:hAnsi="Times New Roman"/>
                <w:b/>
                <w:sz w:val="24"/>
                <w:szCs w:val="24"/>
              </w:rPr>
              <w:t>__________________________________</w:t>
            </w:r>
            <w:r w:rsidR="005C4FC4" w:rsidRPr="00A32C62">
              <w:rPr>
                <w:rFonts w:ascii="Times New Roman" w:hAnsi="Times New Roman"/>
                <w:b/>
                <w:sz w:val="24"/>
                <w:szCs w:val="24"/>
              </w:rPr>
              <w:t>_</w:t>
            </w:r>
            <w:r w:rsidRPr="00A32C62">
              <w:rPr>
                <w:rFonts w:ascii="Times New Roman" w:hAnsi="Times New Roman"/>
                <w:b/>
                <w:sz w:val="24"/>
                <w:szCs w:val="24"/>
              </w:rPr>
              <w:t>_</w:t>
            </w:r>
          </w:p>
        </w:tc>
      </w:tr>
      <w:tr w:rsidR="00A32C62" w:rsidRPr="00A32C62" w:rsidTr="005C4FC4">
        <w:trPr>
          <w:jc w:val="right"/>
        </w:trPr>
        <w:tc>
          <w:tcPr>
            <w:tcW w:w="4724" w:type="dxa"/>
          </w:tcPr>
          <w:p w:rsidR="00C3640E" w:rsidRPr="00A32C62" w:rsidRDefault="00DE1E66" w:rsidP="00A8068C">
            <w:pPr>
              <w:spacing w:after="0" w:line="240" w:lineRule="auto"/>
              <w:jc w:val="center"/>
              <w:rPr>
                <w:rFonts w:ascii="Times New Roman" w:hAnsi="Times New Roman"/>
                <w:b/>
                <w:sz w:val="20"/>
                <w:szCs w:val="20"/>
                <w:vertAlign w:val="superscript"/>
              </w:rPr>
            </w:pPr>
            <w:r>
              <w:rPr>
                <w:rFonts w:ascii="Times New Roman" w:hAnsi="Times New Roman"/>
                <w:sz w:val="20"/>
                <w:szCs w:val="20"/>
                <w:vertAlign w:val="superscript"/>
              </w:rPr>
              <w:t xml:space="preserve">(Тегі, </w:t>
            </w:r>
            <w:r>
              <w:rPr>
                <w:rFonts w:ascii="Times New Roman" w:hAnsi="Times New Roman"/>
                <w:sz w:val="20"/>
                <w:szCs w:val="20"/>
                <w:vertAlign w:val="superscript"/>
                <w:lang w:val="kk-KZ"/>
              </w:rPr>
              <w:t>аты-жөні</w:t>
            </w:r>
            <w:r w:rsidR="00C3640E" w:rsidRPr="00A32C62">
              <w:rPr>
                <w:rFonts w:ascii="Times New Roman" w:hAnsi="Times New Roman"/>
                <w:sz w:val="20"/>
                <w:szCs w:val="20"/>
                <w:vertAlign w:val="superscript"/>
              </w:rPr>
              <w:t>.)</w:t>
            </w:r>
          </w:p>
          <w:p w:rsidR="00C3640E" w:rsidRPr="00A32C62" w:rsidRDefault="00DE1E66" w:rsidP="005C4FC4">
            <w:pPr>
              <w:spacing w:after="0" w:line="240" w:lineRule="auto"/>
              <w:rPr>
                <w:rFonts w:ascii="Times New Roman" w:hAnsi="Times New Roman"/>
                <w:sz w:val="24"/>
                <w:szCs w:val="24"/>
              </w:rPr>
            </w:pPr>
            <w:r>
              <w:rPr>
                <w:rFonts w:ascii="Times New Roman" w:hAnsi="Times New Roman"/>
                <w:sz w:val="24"/>
                <w:szCs w:val="24"/>
              </w:rPr>
              <w:t>___</w:t>
            </w:r>
            <w:r w:rsidR="00C3640E" w:rsidRPr="00A32C62">
              <w:rPr>
                <w:rFonts w:ascii="Times New Roman" w:hAnsi="Times New Roman"/>
                <w:sz w:val="24"/>
                <w:szCs w:val="24"/>
              </w:rPr>
              <w:t>_________________________________</w:t>
            </w:r>
          </w:p>
          <w:p w:rsidR="00C3640E" w:rsidRPr="00A32C62" w:rsidRDefault="00C3640E" w:rsidP="00A8068C">
            <w:pPr>
              <w:spacing w:after="0" w:line="240" w:lineRule="auto"/>
              <w:jc w:val="center"/>
              <w:rPr>
                <w:rFonts w:ascii="Times New Roman" w:hAnsi="Times New Roman"/>
                <w:sz w:val="20"/>
                <w:szCs w:val="20"/>
                <w:vertAlign w:val="superscript"/>
              </w:rPr>
            </w:pPr>
            <w:r w:rsidRPr="00A32C62">
              <w:rPr>
                <w:rFonts w:ascii="Times New Roman" w:hAnsi="Times New Roman"/>
                <w:sz w:val="20"/>
                <w:szCs w:val="20"/>
                <w:vertAlign w:val="superscript"/>
              </w:rPr>
              <w:t>(</w:t>
            </w:r>
            <w:r w:rsidR="00DE1E66">
              <w:rPr>
                <w:rFonts w:ascii="Times New Roman" w:hAnsi="Times New Roman"/>
                <w:sz w:val="20"/>
                <w:szCs w:val="20"/>
                <w:vertAlign w:val="superscript"/>
              </w:rPr>
              <w:t xml:space="preserve">Тегі, </w:t>
            </w:r>
            <w:r w:rsidR="00DE1E66">
              <w:rPr>
                <w:rFonts w:ascii="Times New Roman" w:hAnsi="Times New Roman"/>
                <w:sz w:val="20"/>
                <w:szCs w:val="20"/>
                <w:vertAlign w:val="superscript"/>
                <w:lang w:val="kk-KZ"/>
              </w:rPr>
              <w:t>аты-жөні</w:t>
            </w:r>
            <w:r w:rsidR="00DE1E66" w:rsidRPr="00A32C62">
              <w:rPr>
                <w:rFonts w:ascii="Times New Roman" w:hAnsi="Times New Roman"/>
                <w:sz w:val="20"/>
                <w:szCs w:val="20"/>
                <w:vertAlign w:val="superscript"/>
              </w:rPr>
              <w:t>.)</w:t>
            </w:r>
          </w:p>
        </w:tc>
      </w:tr>
      <w:tr w:rsidR="00A32C62" w:rsidRPr="00A32C62" w:rsidTr="005C4FC4">
        <w:trPr>
          <w:jc w:val="right"/>
        </w:trPr>
        <w:tc>
          <w:tcPr>
            <w:tcW w:w="4724" w:type="dxa"/>
          </w:tcPr>
          <w:p w:rsidR="00C3640E" w:rsidRPr="00A32C62" w:rsidRDefault="00C3640E" w:rsidP="005C4FC4">
            <w:pPr>
              <w:spacing w:after="0" w:line="240" w:lineRule="auto"/>
              <w:jc w:val="both"/>
              <w:rPr>
                <w:rFonts w:ascii="Times New Roman" w:hAnsi="Times New Roman"/>
                <w:sz w:val="24"/>
                <w:szCs w:val="24"/>
              </w:rPr>
            </w:pPr>
            <w:r w:rsidRPr="00A32C62">
              <w:rPr>
                <w:rFonts w:ascii="Times New Roman" w:hAnsi="Times New Roman"/>
                <w:sz w:val="24"/>
                <w:szCs w:val="24"/>
                <w:lang w:val="kk-KZ"/>
              </w:rPr>
              <w:t>_</w:t>
            </w:r>
            <w:r w:rsidRPr="00A32C62">
              <w:rPr>
                <w:rFonts w:ascii="Times New Roman" w:hAnsi="Times New Roman"/>
                <w:sz w:val="24"/>
                <w:szCs w:val="24"/>
              </w:rPr>
              <w:t>__________________________________</w:t>
            </w:r>
            <w:r w:rsidR="005C4FC4" w:rsidRPr="00A32C62">
              <w:rPr>
                <w:rFonts w:ascii="Times New Roman" w:hAnsi="Times New Roman"/>
                <w:sz w:val="24"/>
                <w:szCs w:val="24"/>
              </w:rPr>
              <w:t>_</w:t>
            </w:r>
          </w:p>
          <w:p w:rsidR="00C3640E" w:rsidRPr="00A32C62" w:rsidRDefault="005C4FC4" w:rsidP="00DE1E66">
            <w:pPr>
              <w:spacing w:after="0" w:line="240" w:lineRule="auto"/>
              <w:rPr>
                <w:rFonts w:ascii="Times New Roman" w:hAnsi="Times New Roman"/>
                <w:sz w:val="24"/>
                <w:szCs w:val="24"/>
                <w:vertAlign w:val="superscript"/>
              </w:rPr>
            </w:pPr>
            <w:r w:rsidRPr="00A32C62">
              <w:rPr>
                <w:rFonts w:ascii="Times New Roman" w:hAnsi="Times New Roman"/>
                <w:sz w:val="16"/>
                <w:szCs w:val="16"/>
                <w:lang w:val="kk-KZ"/>
              </w:rPr>
              <w:t xml:space="preserve">                    </w:t>
            </w:r>
            <w:r w:rsidR="00C3640E" w:rsidRPr="00A32C62">
              <w:rPr>
                <w:rFonts w:ascii="Times New Roman" w:hAnsi="Times New Roman"/>
                <w:sz w:val="24"/>
                <w:szCs w:val="24"/>
                <w:vertAlign w:val="superscript"/>
              </w:rPr>
              <w:t>(</w:t>
            </w:r>
            <w:r w:rsidR="00DE1E66">
              <w:rPr>
                <w:rFonts w:ascii="Times New Roman" w:hAnsi="Times New Roman"/>
                <w:sz w:val="24"/>
                <w:szCs w:val="24"/>
                <w:vertAlign w:val="superscript"/>
                <w:lang w:val="kk-KZ"/>
              </w:rPr>
              <w:t>лауазымы, құрылымдық бөлімшесі</w:t>
            </w:r>
            <w:r w:rsidR="00C3640E" w:rsidRPr="00A32C62">
              <w:rPr>
                <w:rFonts w:ascii="Times New Roman" w:hAnsi="Times New Roman"/>
                <w:sz w:val="24"/>
                <w:szCs w:val="24"/>
                <w:vertAlign w:val="superscript"/>
              </w:rPr>
              <w:t>)</w:t>
            </w:r>
          </w:p>
        </w:tc>
      </w:tr>
      <w:tr w:rsidR="00A32C62" w:rsidRPr="00A32C62" w:rsidTr="005C4FC4">
        <w:trPr>
          <w:jc w:val="right"/>
        </w:trPr>
        <w:tc>
          <w:tcPr>
            <w:tcW w:w="4724" w:type="dxa"/>
          </w:tcPr>
          <w:p w:rsidR="00C3640E" w:rsidRPr="00A32C62" w:rsidRDefault="00485F46" w:rsidP="00A8068C">
            <w:pPr>
              <w:spacing w:after="0" w:line="240" w:lineRule="auto"/>
              <w:rPr>
                <w:rFonts w:ascii="Times New Roman" w:hAnsi="Times New Roman"/>
                <w:sz w:val="24"/>
                <w:szCs w:val="24"/>
              </w:rPr>
            </w:pPr>
            <w:r w:rsidRPr="00485F46">
              <w:rPr>
                <w:rFonts w:ascii="Times New Roman" w:hAnsi="Times New Roman"/>
                <w:sz w:val="24"/>
                <w:szCs w:val="24"/>
              </w:rPr>
              <w:t xml:space="preserve">байланыс деректері </w:t>
            </w:r>
            <w:r w:rsidR="00C3640E" w:rsidRPr="00A32C62">
              <w:rPr>
                <w:rFonts w:ascii="Times New Roman" w:hAnsi="Times New Roman"/>
                <w:sz w:val="24"/>
                <w:szCs w:val="24"/>
              </w:rPr>
              <w:t>_________________</w:t>
            </w:r>
            <w:r w:rsidR="005C4FC4" w:rsidRPr="00A32C62">
              <w:rPr>
                <w:rFonts w:ascii="Times New Roman" w:hAnsi="Times New Roman"/>
                <w:sz w:val="24"/>
                <w:szCs w:val="24"/>
              </w:rPr>
              <w:t>__</w:t>
            </w:r>
          </w:p>
        </w:tc>
      </w:tr>
      <w:tr w:rsidR="00A32C62" w:rsidRPr="00A32C62" w:rsidTr="005C4FC4">
        <w:trPr>
          <w:jc w:val="right"/>
        </w:trPr>
        <w:tc>
          <w:tcPr>
            <w:tcW w:w="4724" w:type="dxa"/>
          </w:tcPr>
          <w:p w:rsidR="00C3640E" w:rsidRPr="00A32C62" w:rsidRDefault="005C4FC4" w:rsidP="005C4FC4">
            <w:pPr>
              <w:spacing w:after="0" w:line="240" w:lineRule="auto"/>
              <w:rPr>
                <w:rFonts w:ascii="Times New Roman" w:hAnsi="Times New Roman"/>
                <w:sz w:val="24"/>
                <w:szCs w:val="24"/>
              </w:rPr>
            </w:pPr>
            <w:r w:rsidRPr="00A32C62">
              <w:rPr>
                <w:rFonts w:ascii="Times New Roman" w:hAnsi="Times New Roman"/>
                <w:sz w:val="24"/>
                <w:szCs w:val="24"/>
              </w:rPr>
              <w:t>_</w:t>
            </w:r>
            <w:r w:rsidR="00025634" w:rsidRPr="00A32C62">
              <w:rPr>
                <w:rFonts w:ascii="Times New Roman" w:hAnsi="Times New Roman"/>
                <w:sz w:val="24"/>
                <w:szCs w:val="24"/>
              </w:rPr>
              <w:t>________________________________</w:t>
            </w:r>
            <w:r w:rsidRPr="00A32C62">
              <w:rPr>
                <w:rFonts w:ascii="Times New Roman" w:hAnsi="Times New Roman"/>
                <w:sz w:val="24"/>
                <w:szCs w:val="24"/>
              </w:rPr>
              <w:t>___</w:t>
            </w:r>
            <w:r w:rsidR="00C3640E" w:rsidRPr="00A32C62">
              <w:rPr>
                <w:rFonts w:ascii="Times New Roman" w:hAnsi="Times New Roman"/>
                <w:sz w:val="24"/>
                <w:szCs w:val="24"/>
                <w:lang w:val="kk-KZ"/>
              </w:rPr>
              <w:t xml:space="preserve">   </w:t>
            </w:r>
          </w:p>
        </w:tc>
      </w:tr>
      <w:tr w:rsidR="00A32C62" w:rsidRPr="00A32C62" w:rsidTr="005C4FC4">
        <w:trPr>
          <w:jc w:val="right"/>
        </w:trPr>
        <w:tc>
          <w:tcPr>
            <w:tcW w:w="4724" w:type="dxa"/>
          </w:tcPr>
          <w:p w:rsidR="00C3640E" w:rsidRPr="00A32C62" w:rsidRDefault="005C4FC4" w:rsidP="005C4FC4">
            <w:pPr>
              <w:spacing w:after="0" w:line="240" w:lineRule="auto"/>
              <w:rPr>
                <w:rFonts w:ascii="Times New Roman" w:hAnsi="Times New Roman"/>
                <w:sz w:val="24"/>
                <w:szCs w:val="24"/>
              </w:rPr>
            </w:pPr>
            <w:r w:rsidRPr="00A32C62">
              <w:rPr>
                <w:rFonts w:ascii="Times New Roman" w:hAnsi="Times New Roman"/>
                <w:sz w:val="24"/>
                <w:szCs w:val="24"/>
              </w:rPr>
              <w:t>____________________________________</w:t>
            </w:r>
          </w:p>
        </w:tc>
      </w:tr>
      <w:tr w:rsidR="00A32C62" w:rsidRPr="00A32C62" w:rsidTr="005C4FC4">
        <w:trPr>
          <w:jc w:val="right"/>
        </w:trPr>
        <w:tc>
          <w:tcPr>
            <w:tcW w:w="4724" w:type="dxa"/>
          </w:tcPr>
          <w:p w:rsidR="00C3640E" w:rsidRPr="00A32C62" w:rsidRDefault="00C3640E" w:rsidP="00A8068C">
            <w:pPr>
              <w:spacing w:after="0" w:line="240" w:lineRule="auto"/>
              <w:jc w:val="center"/>
              <w:rPr>
                <w:rFonts w:ascii="Times New Roman" w:hAnsi="Times New Roman"/>
                <w:sz w:val="24"/>
                <w:szCs w:val="24"/>
              </w:rPr>
            </w:pPr>
          </w:p>
        </w:tc>
      </w:tr>
    </w:tbl>
    <w:p w:rsidR="00C3640E" w:rsidRPr="00485F46" w:rsidRDefault="00485F46" w:rsidP="00A8068C">
      <w:pPr>
        <w:spacing w:after="0" w:line="240" w:lineRule="auto"/>
        <w:jc w:val="center"/>
        <w:rPr>
          <w:rFonts w:ascii="Times New Roman" w:hAnsi="Times New Roman"/>
          <w:b/>
          <w:sz w:val="24"/>
          <w:szCs w:val="24"/>
          <w:lang w:val="kk-KZ"/>
        </w:rPr>
      </w:pPr>
      <w:bookmarkStart w:id="12" w:name="z63"/>
      <w:r>
        <w:rPr>
          <w:rFonts w:ascii="Times New Roman" w:hAnsi="Times New Roman"/>
          <w:b/>
          <w:sz w:val="24"/>
          <w:szCs w:val="24"/>
          <w:lang w:val="kk-KZ"/>
        </w:rPr>
        <w:t>ӨТІНІШ</w:t>
      </w:r>
    </w:p>
    <w:p w:rsidR="00C3640E" w:rsidRPr="00A32C62" w:rsidRDefault="00C3640E" w:rsidP="00A8068C">
      <w:pPr>
        <w:spacing w:after="0" w:line="240" w:lineRule="auto"/>
        <w:jc w:val="center"/>
        <w:rPr>
          <w:rFonts w:ascii="Times New Roman" w:hAnsi="Times New Roman"/>
          <w:sz w:val="24"/>
          <w:szCs w:val="24"/>
        </w:rPr>
      </w:pPr>
    </w:p>
    <w:bookmarkEnd w:id="12"/>
    <w:p w:rsidR="00C3640E" w:rsidRPr="00A32C62" w:rsidRDefault="00842770" w:rsidP="00842770">
      <w:pPr>
        <w:spacing w:after="0" w:line="240" w:lineRule="auto"/>
        <w:ind w:firstLine="851"/>
        <w:jc w:val="both"/>
        <w:rPr>
          <w:rFonts w:ascii="Times New Roman" w:hAnsi="Times New Roman"/>
          <w:sz w:val="24"/>
          <w:szCs w:val="24"/>
        </w:rPr>
      </w:pPr>
      <w:r w:rsidRPr="00842770">
        <w:rPr>
          <w:rFonts w:ascii="Times New Roman" w:hAnsi="Times New Roman"/>
          <w:sz w:val="24"/>
          <w:szCs w:val="24"/>
        </w:rPr>
        <w:t>Сізден мені уақытша пайдалану үшін қызметтік тұрғын үй беруге мұқтаж қызметкерлердің тізімін</w:t>
      </w:r>
      <w:r>
        <w:rPr>
          <w:rFonts w:ascii="Times New Roman" w:hAnsi="Times New Roman"/>
          <w:sz w:val="24"/>
          <w:szCs w:val="24"/>
          <w:lang w:val="kk-KZ"/>
        </w:rPr>
        <w:t>е</w:t>
      </w:r>
      <w:r w:rsidRPr="00842770">
        <w:rPr>
          <w:rFonts w:ascii="Times New Roman" w:hAnsi="Times New Roman"/>
          <w:sz w:val="24"/>
          <w:szCs w:val="24"/>
        </w:rPr>
        <w:t xml:space="preserve"> қосуды сұраймын.</w:t>
      </w:r>
    </w:p>
    <w:tbl>
      <w:tblPr>
        <w:tblW w:w="0" w:type="auto"/>
        <w:tblInd w:w="817" w:type="dxa"/>
        <w:tblLook w:val="04A0" w:firstRow="1" w:lastRow="0" w:firstColumn="1" w:lastColumn="0" w:noHBand="0" w:noVBand="1"/>
      </w:tblPr>
      <w:tblGrid>
        <w:gridCol w:w="1701"/>
      </w:tblGrid>
      <w:tr w:rsidR="00A32C62" w:rsidRPr="00A32C62" w:rsidTr="001F1F1C">
        <w:tc>
          <w:tcPr>
            <w:tcW w:w="1701" w:type="dxa"/>
          </w:tcPr>
          <w:p w:rsidR="00C3640E" w:rsidRPr="00A32C62" w:rsidRDefault="00687FE0" w:rsidP="00A8068C">
            <w:pPr>
              <w:spacing w:after="0" w:line="240" w:lineRule="auto"/>
              <w:rPr>
                <w:rFonts w:ascii="Times New Roman" w:hAnsi="Times New Roman"/>
                <w:b/>
                <w:sz w:val="24"/>
                <w:szCs w:val="24"/>
              </w:rPr>
            </w:pPr>
            <w:r>
              <w:rPr>
                <w:rFonts w:ascii="Times New Roman" w:hAnsi="Times New Roman"/>
                <w:b/>
                <w:sz w:val="24"/>
                <w:szCs w:val="24"/>
                <w:lang w:val="kk-KZ"/>
              </w:rPr>
              <w:t>Қосымша</w:t>
            </w:r>
            <w:r w:rsidR="00C3640E" w:rsidRPr="00A32C62">
              <w:rPr>
                <w:rFonts w:ascii="Times New Roman" w:hAnsi="Times New Roman"/>
                <w:b/>
                <w:sz w:val="24"/>
                <w:szCs w:val="24"/>
              </w:rPr>
              <w:t>:</w:t>
            </w:r>
          </w:p>
        </w:tc>
      </w:tr>
      <w:tr w:rsidR="00A32C62" w:rsidRPr="00A32C62" w:rsidTr="001F1F1C">
        <w:tc>
          <w:tcPr>
            <w:tcW w:w="1701" w:type="dxa"/>
          </w:tcPr>
          <w:p w:rsidR="00C3640E" w:rsidRPr="00A32C62" w:rsidRDefault="00C3640E" w:rsidP="00A8068C">
            <w:pPr>
              <w:spacing w:after="0" w:line="240" w:lineRule="auto"/>
              <w:rPr>
                <w:rFonts w:ascii="Times New Roman" w:hAnsi="Times New Roman"/>
                <w:b/>
                <w:sz w:val="24"/>
                <w:szCs w:val="24"/>
              </w:rPr>
            </w:pPr>
            <w:r w:rsidRPr="00A32C62">
              <w:rPr>
                <w:rFonts w:ascii="Times New Roman" w:hAnsi="Times New Roman"/>
                <w:sz w:val="24"/>
                <w:szCs w:val="24"/>
              </w:rPr>
              <w:t>1)</w:t>
            </w:r>
          </w:p>
        </w:tc>
      </w:tr>
      <w:tr w:rsidR="00A32C62" w:rsidRPr="00A32C62" w:rsidTr="001F1F1C">
        <w:tc>
          <w:tcPr>
            <w:tcW w:w="1701" w:type="dxa"/>
          </w:tcPr>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2)</w:t>
            </w:r>
          </w:p>
        </w:tc>
      </w:tr>
      <w:tr w:rsidR="00A32C62" w:rsidRPr="00A32C62" w:rsidTr="001F1F1C">
        <w:tc>
          <w:tcPr>
            <w:tcW w:w="1701" w:type="dxa"/>
          </w:tcPr>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3)</w:t>
            </w:r>
          </w:p>
        </w:tc>
      </w:tr>
      <w:tr w:rsidR="00A32C62" w:rsidRPr="00A32C62" w:rsidTr="001F1F1C">
        <w:tc>
          <w:tcPr>
            <w:tcW w:w="1701" w:type="dxa"/>
          </w:tcPr>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4)</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5)</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6)</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7)</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8)</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9)</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10)</w:t>
            </w:r>
          </w:p>
        </w:tc>
      </w:tr>
    </w:tbl>
    <w:p w:rsidR="00C3640E" w:rsidRPr="00A32C62" w:rsidRDefault="00C3640E" w:rsidP="00A8068C">
      <w:pPr>
        <w:spacing w:after="0" w:line="240" w:lineRule="auto"/>
        <w:rPr>
          <w:rFonts w:ascii="Times New Roman" w:hAnsi="Times New Roman"/>
          <w:sz w:val="24"/>
          <w:szCs w:val="24"/>
        </w:rPr>
      </w:pPr>
    </w:p>
    <w:p w:rsidR="00C3640E" w:rsidRPr="00A32C62" w:rsidRDefault="00C3640E" w:rsidP="00A8068C">
      <w:pPr>
        <w:spacing w:after="0" w:line="240" w:lineRule="auto"/>
        <w:rPr>
          <w:rFonts w:ascii="Times New Roman" w:hAnsi="Times New Roman"/>
          <w:sz w:val="24"/>
          <w:szCs w:val="24"/>
        </w:rPr>
      </w:pPr>
    </w:p>
    <w:p w:rsidR="00C3640E" w:rsidRPr="00A32C62" w:rsidRDefault="00C3640E" w:rsidP="00A8068C">
      <w:pPr>
        <w:spacing w:after="0" w:line="240" w:lineRule="auto"/>
        <w:rPr>
          <w:rFonts w:ascii="Times New Roman" w:hAnsi="Times New Roman"/>
          <w:sz w:val="24"/>
          <w:szCs w:val="24"/>
        </w:rPr>
      </w:pPr>
    </w:p>
    <w:p w:rsidR="00C3640E" w:rsidRPr="00A32C62" w:rsidRDefault="00C3640E" w:rsidP="00A8068C">
      <w:pPr>
        <w:spacing w:after="0" w:line="240" w:lineRule="auto"/>
        <w:rPr>
          <w:rFonts w:ascii="Times New Roman" w:hAnsi="Times New Roman"/>
          <w:sz w:val="24"/>
          <w:szCs w:val="24"/>
        </w:rPr>
      </w:pP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w:t>
      </w:r>
      <w:r w:rsidR="00766624" w:rsidRPr="00A32C62">
        <w:rPr>
          <w:rFonts w:ascii="Times New Roman" w:hAnsi="Times New Roman"/>
          <w:sz w:val="24"/>
          <w:szCs w:val="24"/>
        </w:rPr>
        <w:t>_____</w:t>
      </w:r>
      <w:r w:rsidR="008223CF" w:rsidRPr="00A32C62">
        <w:rPr>
          <w:rFonts w:ascii="Times New Roman" w:hAnsi="Times New Roman"/>
          <w:sz w:val="24"/>
          <w:szCs w:val="24"/>
        </w:rPr>
        <w:t>_» _</w:t>
      </w:r>
      <w:r w:rsidR="00842770">
        <w:rPr>
          <w:rFonts w:ascii="Times New Roman" w:hAnsi="Times New Roman"/>
          <w:sz w:val="24"/>
          <w:szCs w:val="24"/>
        </w:rPr>
        <w:t>____________ 20____ж</w:t>
      </w:r>
      <w:r w:rsidR="00766624" w:rsidRPr="00A32C62">
        <w:rPr>
          <w:rFonts w:ascii="Times New Roman" w:hAnsi="Times New Roman"/>
          <w:sz w:val="24"/>
          <w:szCs w:val="24"/>
        </w:rPr>
        <w:t xml:space="preserve">.       </w:t>
      </w:r>
      <w:r w:rsidRPr="00A32C62">
        <w:rPr>
          <w:rFonts w:ascii="Times New Roman" w:hAnsi="Times New Roman"/>
          <w:sz w:val="24"/>
          <w:szCs w:val="24"/>
        </w:rPr>
        <w:t>____________________________________________</w:t>
      </w:r>
    </w:p>
    <w:p w:rsidR="00C3640E" w:rsidRPr="00A32C62" w:rsidRDefault="00C3640E" w:rsidP="00A8068C">
      <w:pPr>
        <w:spacing w:after="0" w:line="240" w:lineRule="auto"/>
        <w:jc w:val="center"/>
        <w:rPr>
          <w:rFonts w:ascii="Times New Roman" w:hAnsi="Times New Roman"/>
          <w:sz w:val="16"/>
          <w:szCs w:val="16"/>
        </w:rPr>
      </w:pPr>
      <w:r w:rsidRPr="00A32C62">
        <w:rPr>
          <w:rFonts w:ascii="Times New Roman" w:hAnsi="Times New Roman"/>
          <w:sz w:val="24"/>
          <w:szCs w:val="24"/>
        </w:rPr>
        <w:t xml:space="preserve">                                                 </w:t>
      </w:r>
      <w:r w:rsidR="00766624" w:rsidRPr="00A32C62">
        <w:rPr>
          <w:rFonts w:ascii="Times New Roman" w:hAnsi="Times New Roman"/>
          <w:sz w:val="24"/>
          <w:szCs w:val="24"/>
        </w:rPr>
        <w:t xml:space="preserve">                       </w:t>
      </w:r>
      <w:r w:rsidRPr="00A32C62">
        <w:rPr>
          <w:rFonts w:ascii="Times New Roman" w:hAnsi="Times New Roman"/>
          <w:sz w:val="16"/>
          <w:szCs w:val="16"/>
        </w:rPr>
        <w:t>(</w:t>
      </w:r>
      <w:r w:rsidR="00842770">
        <w:rPr>
          <w:rFonts w:ascii="Times New Roman" w:hAnsi="Times New Roman"/>
          <w:sz w:val="16"/>
          <w:szCs w:val="16"/>
          <w:lang w:val="kk-KZ"/>
        </w:rPr>
        <w:t>қолы</w:t>
      </w:r>
      <w:r w:rsidRPr="00A32C62">
        <w:rPr>
          <w:rFonts w:ascii="Times New Roman" w:hAnsi="Times New Roman"/>
          <w:sz w:val="16"/>
          <w:szCs w:val="16"/>
        </w:rPr>
        <w:t xml:space="preserve">, </w:t>
      </w:r>
      <w:r w:rsidR="00842770">
        <w:rPr>
          <w:rFonts w:ascii="Times New Roman" w:hAnsi="Times New Roman"/>
          <w:sz w:val="20"/>
          <w:szCs w:val="20"/>
          <w:vertAlign w:val="superscript"/>
        </w:rPr>
        <w:t xml:space="preserve">Тегі, </w:t>
      </w:r>
      <w:r w:rsidR="00842770">
        <w:rPr>
          <w:rFonts w:ascii="Times New Roman" w:hAnsi="Times New Roman"/>
          <w:sz w:val="20"/>
          <w:szCs w:val="20"/>
          <w:vertAlign w:val="superscript"/>
          <w:lang w:val="kk-KZ"/>
        </w:rPr>
        <w:t>аты-жөні</w:t>
      </w:r>
      <w:r w:rsidRPr="00A32C62">
        <w:rPr>
          <w:rFonts w:ascii="Times New Roman" w:hAnsi="Times New Roman"/>
          <w:sz w:val="16"/>
          <w:szCs w:val="16"/>
        </w:rPr>
        <w:t>.)</w:t>
      </w: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p w:rsidR="004A39E7" w:rsidRPr="00A32C62" w:rsidRDefault="004A39E7" w:rsidP="00A8068C">
      <w:pPr>
        <w:spacing w:after="0" w:line="240" w:lineRule="auto"/>
        <w:jc w:val="center"/>
        <w:rPr>
          <w:rFonts w:ascii="Times New Roman" w:hAnsi="Times New Roman"/>
          <w:sz w:val="16"/>
          <w:szCs w:val="16"/>
        </w:rPr>
      </w:pPr>
    </w:p>
    <w:tbl>
      <w:tblPr>
        <w:tblW w:w="4106" w:type="dxa"/>
        <w:tblInd w:w="5387" w:type="dxa"/>
        <w:tblLook w:val="04A0" w:firstRow="1" w:lastRow="0" w:firstColumn="1" w:lastColumn="0" w:noHBand="0" w:noVBand="1"/>
      </w:tblPr>
      <w:tblGrid>
        <w:gridCol w:w="4106"/>
      </w:tblGrid>
      <w:tr w:rsidR="00A32C62" w:rsidRPr="00A32C62" w:rsidTr="004A39E7">
        <w:tc>
          <w:tcPr>
            <w:tcW w:w="4106" w:type="dxa"/>
          </w:tcPr>
          <w:p w:rsidR="00A32C62" w:rsidRDefault="00A32C62" w:rsidP="003E3DD0">
            <w:pPr>
              <w:spacing w:after="0" w:line="240" w:lineRule="auto"/>
              <w:rPr>
                <w:rFonts w:ascii="Times New Roman" w:hAnsi="Times New Roman" w:cs="Times New Roman"/>
                <w:sz w:val="24"/>
                <w:szCs w:val="24"/>
              </w:rPr>
            </w:pPr>
          </w:p>
          <w:p w:rsidR="00A32C62" w:rsidRDefault="00A32C62" w:rsidP="003E3DD0">
            <w:pPr>
              <w:spacing w:after="0" w:line="240" w:lineRule="auto"/>
              <w:rPr>
                <w:rFonts w:ascii="Times New Roman" w:hAnsi="Times New Roman" w:cs="Times New Roman"/>
                <w:sz w:val="24"/>
                <w:szCs w:val="24"/>
              </w:rPr>
            </w:pPr>
          </w:p>
          <w:p w:rsidR="00A32C62" w:rsidRDefault="00A32C62" w:rsidP="003E3DD0">
            <w:pPr>
              <w:spacing w:after="0" w:line="240" w:lineRule="auto"/>
              <w:rPr>
                <w:rFonts w:ascii="Times New Roman" w:hAnsi="Times New Roman" w:cs="Times New Roman"/>
                <w:sz w:val="24"/>
                <w:szCs w:val="24"/>
              </w:rPr>
            </w:pPr>
          </w:p>
          <w:p w:rsidR="00A32C62" w:rsidRDefault="00A32C62" w:rsidP="003E3DD0">
            <w:pPr>
              <w:spacing w:after="0" w:line="240" w:lineRule="auto"/>
              <w:rPr>
                <w:rFonts w:ascii="Times New Roman" w:hAnsi="Times New Roman" w:cs="Times New Roman"/>
                <w:sz w:val="24"/>
                <w:szCs w:val="24"/>
              </w:rPr>
            </w:pPr>
          </w:p>
          <w:p w:rsidR="00A32C62" w:rsidRDefault="00A32C62" w:rsidP="003E3DD0">
            <w:pPr>
              <w:spacing w:after="0" w:line="240" w:lineRule="auto"/>
              <w:rPr>
                <w:rFonts w:ascii="Times New Roman" w:hAnsi="Times New Roman" w:cs="Times New Roman"/>
                <w:sz w:val="24"/>
                <w:szCs w:val="24"/>
              </w:rPr>
            </w:pPr>
          </w:p>
          <w:p w:rsidR="00A32C62" w:rsidRDefault="00A32C62" w:rsidP="003E3DD0">
            <w:pPr>
              <w:spacing w:after="0" w:line="240" w:lineRule="auto"/>
              <w:rPr>
                <w:rFonts w:ascii="Times New Roman" w:hAnsi="Times New Roman" w:cs="Times New Roman"/>
                <w:sz w:val="24"/>
                <w:szCs w:val="24"/>
              </w:rPr>
            </w:pPr>
          </w:p>
          <w:p w:rsidR="00C3640E" w:rsidRPr="00A32C62" w:rsidRDefault="00842770" w:rsidP="003E3DD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ҚОСЫМША</w:t>
            </w:r>
            <w:r w:rsidR="00C3640E" w:rsidRPr="00A32C62">
              <w:rPr>
                <w:rFonts w:ascii="Times New Roman" w:hAnsi="Times New Roman" w:cs="Times New Roman"/>
                <w:sz w:val="24"/>
                <w:szCs w:val="24"/>
              </w:rPr>
              <w:t xml:space="preserve"> 2</w:t>
            </w:r>
          </w:p>
        </w:tc>
      </w:tr>
      <w:tr w:rsidR="00A32C62" w:rsidRPr="00A32C62" w:rsidTr="004A39E7">
        <w:tc>
          <w:tcPr>
            <w:tcW w:w="4106" w:type="dxa"/>
          </w:tcPr>
          <w:p w:rsidR="00C3640E" w:rsidRPr="00D836D3" w:rsidRDefault="00D836D3" w:rsidP="003E3DD0">
            <w:pPr>
              <w:tabs>
                <w:tab w:val="left" w:pos="3686"/>
              </w:tabs>
              <w:spacing w:after="0" w:line="240" w:lineRule="auto"/>
              <w:rPr>
                <w:rStyle w:val="ae"/>
                <w:rFonts w:ascii="Times New Roman" w:hAnsi="Times New Roman" w:cs="Times New Roman"/>
                <w:b w:val="0"/>
                <w:sz w:val="24"/>
                <w:szCs w:val="24"/>
              </w:rPr>
            </w:pPr>
            <w:r w:rsidRPr="00D836D3">
              <w:rPr>
                <w:rFonts w:ascii="Times New Roman" w:hAnsi="Times New Roman" w:cs="Times New Roman"/>
                <w:sz w:val="24"/>
                <w:szCs w:val="24"/>
                <w:lang w:val="kk-KZ"/>
              </w:rPr>
              <w:t xml:space="preserve">Есенов Университетінің </w:t>
            </w:r>
            <w:r w:rsidR="00C3640E" w:rsidRPr="00D836D3">
              <w:rPr>
                <w:rStyle w:val="ae"/>
                <w:rFonts w:ascii="Times New Roman" w:hAnsi="Times New Roman" w:cs="Times New Roman"/>
                <w:b w:val="0"/>
                <w:sz w:val="24"/>
                <w:szCs w:val="24"/>
              </w:rPr>
              <w:t xml:space="preserve"> </w:t>
            </w:r>
          </w:p>
        </w:tc>
      </w:tr>
      <w:tr w:rsidR="00A32C62" w:rsidRPr="00A32C62" w:rsidTr="004A39E7">
        <w:trPr>
          <w:trHeight w:val="267"/>
        </w:trPr>
        <w:tc>
          <w:tcPr>
            <w:tcW w:w="4106" w:type="dxa"/>
          </w:tcPr>
          <w:p w:rsidR="00C3640E" w:rsidRPr="00D836D3" w:rsidRDefault="00D836D3" w:rsidP="004A39E7">
            <w:pPr>
              <w:spacing w:after="0" w:line="240" w:lineRule="auto"/>
              <w:rPr>
                <w:rFonts w:ascii="Times New Roman" w:hAnsi="Times New Roman" w:cs="Times New Roman"/>
                <w:b/>
                <w:sz w:val="24"/>
                <w:szCs w:val="24"/>
                <w:lang w:val="kk-KZ"/>
              </w:rPr>
            </w:pPr>
            <w:r w:rsidRPr="00D836D3">
              <w:rPr>
                <w:rStyle w:val="ae"/>
                <w:rFonts w:ascii="Times New Roman" w:hAnsi="Times New Roman" w:cs="Times New Roman"/>
                <w:b w:val="0"/>
                <w:sz w:val="24"/>
                <w:szCs w:val="24"/>
                <w:lang w:val="kk-KZ"/>
              </w:rPr>
              <w:t>Қызметтік тұрғын үйлер туралы Ережеге</w:t>
            </w:r>
          </w:p>
        </w:tc>
      </w:tr>
    </w:tbl>
    <w:p w:rsidR="00C3640E" w:rsidRPr="00A32C62" w:rsidRDefault="00C3640E" w:rsidP="00A8068C">
      <w:pPr>
        <w:spacing w:after="0" w:line="240" w:lineRule="auto"/>
        <w:jc w:val="center"/>
        <w:rPr>
          <w:rFonts w:ascii="Times New Roman" w:hAnsi="Times New Roman"/>
          <w:sz w:val="24"/>
          <w:szCs w:val="24"/>
        </w:rPr>
      </w:pPr>
      <w:r w:rsidRPr="00A32C62">
        <w:rPr>
          <w:rFonts w:ascii="Times New Roman" w:hAnsi="Times New Roman"/>
          <w:sz w:val="24"/>
          <w:szCs w:val="24"/>
        </w:rPr>
        <w:lastRenderedPageBreak/>
        <w:t xml:space="preserve">                                                                            </w:t>
      </w:r>
    </w:p>
    <w:p w:rsidR="00C3640E" w:rsidRPr="00A32C62" w:rsidRDefault="009132F5" w:rsidP="00A8068C">
      <w:pPr>
        <w:tabs>
          <w:tab w:val="center" w:pos="4677"/>
          <w:tab w:val="left" w:pos="5977"/>
        </w:tabs>
        <w:spacing w:after="0" w:line="240" w:lineRule="auto"/>
        <w:jc w:val="center"/>
        <w:rPr>
          <w:rFonts w:ascii="Times New Roman" w:hAnsi="Times New Roman"/>
          <w:b/>
          <w:sz w:val="24"/>
          <w:szCs w:val="24"/>
        </w:rPr>
      </w:pPr>
      <w:r>
        <w:rPr>
          <w:rFonts w:ascii="Times New Roman" w:hAnsi="Times New Roman"/>
          <w:b/>
          <w:sz w:val="24"/>
          <w:szCs w:val="24"/>
        </w:rPr>
        <w:t>ТІЗІМ</w:t>
      </w:r>
      <w:r w:rsidR="00C3640E" w:rsidRPr="00A32C62">
        <w:rPr>
          <w:rFonts w:ascii="Times New Roman" w:hAnsi="Times New Roman"/>
          <w:sz w:val="24"/>
          <w:szCs w:val="24"/>
        </w:rPr>
        <w:br/>
      </w:r>
      <w:r w:rsidRPr="009132F5">
        <w:rPr>
          <w:rFonts w:ascii="Times New Roman" w:hAnsi="Times New Roman"/>
          <w:b/>
          <w:sz w:val="24"/>
          <w:szCs w:val="24"/>
        </w:rPr>
        <w:t>кейбір созылмалы аурулардың ауыр түрлері</w:t>
      </w:r>
    </w:p>
    <w:p w:rsidR="00651C54" w:rsidRPr="00A32C62" w:rsidRDefault="00651C54" w:rsidP="00A8068C">
      <w:pPr>
        <w:tabs>
          <w:tab w:val="center" w:pos="4677"/>
          <w:tab w:val="left" w:pos="5977"/>
        </w:tabs>
        <w:spacing w:after="0" w:line="240" w:lineRule="auto"/>
        <w:jc w:val="center"/>
        <w:rPr>
          <w:rFonts w:ascii="Times New Roman" w:hAnsi="Times New Roman"/>
          <w:b/>
          <w:sz w:val="24"/>
          <w:szCs w:val="24"/>
        </w:rPr>
      </w:pPr>
    </w:p>
    <w:tbl>
      <w:tblPr>
        <w:tblW w:w="0" w:type="auto"/>
        <w:tblInd w:w="4219" w:type="dxa"/>
        <w:tblLook w:val="04A0" w:firstRow="1" w:lastRow="0" w:firstColumn="1" w:lastColumn="0" w:noHBand="0" w:noVBand="1"/>
      </w:tblPr>
      <w:tblGrid>
        <w:gridCol w:w="5136"/>
      </w:tblGrid>
      <w:tr w:rsidR="009132F5" w:rsidRPr="00A32C62" w:rsidTr="009132F5">
        <w:tc>
          <w:tcPr>
            <w:tcW w:w="5352" w:type="dxa"/>
          </w:tcPr>
          <w:p w:rsidR="009132F5" w:rsidRPr="009132F5" w:rsidRDefault="009132F5" w:rsidP="009132F5">
            <w:pPr>
              <w:spacing w:after="0"/>
              <w:jc w:val="right"/>
              <w:rPr>
                <w:rFonts w:ascii="Times New Roman" w:hAnsi="Times New Roman" w:cs="Times New Roman"/>
                <w:sz w:val="24"/>
                <w:szCs w:val="24"/>
              </w:rPr>
            </w:pPr>
            <w:r w:rsidRPr="009132F5">
              <w:rPr>
                <w:rFonts w:ascii="Times New Roman" w:hAnsi="Times New Roman" w:cs="Times New Roman"/>
                <w:sz w:val="24"/>
                <w:szCs w:val="24"/>
              </w:rPr>
              <w:t>ҚР Үкіметінің қаулысымен бекітілген</w:t>
            </w:r>
          </w:p>
        </w:tc>
      </w:tr>
      <w:tr w:rsidR="009132F5" w:rsidRPr="00A32C62" w:rsidTr="009132F5">
        <w:tc>
          <w:tcPr>
            <w:tcW w:w="5352" w:type="dxa"/>
          </w:tcPr>
          <w:p w:rsidR="009132F5" w:rsidRPr="009132F5" w:rsidRDefault="00CB630C" w:rsidP="00CB630C">
            <w:pPr>
              <w:rPr>
                <w:rFonts w:ascii="Times New Roman" w:hAnsi="Times New Roman" w:cs="Times New Roman"/>
                <w:sz w:val="24"/>
                <w:szCs w:val="24"/>
              </w:rPr>
            </w:pPr>
            <w:r>
              <w:rPr>
                <w:rFonts w:ascii="Times New Roman" w:hAnsi="Times New Roman" w:cs="Times New Roman"/>
                <w:sz w:val="24"/>
                <w:szCs w:val="24"/>
                <w:lang w:val="kk-KZ"/>
              </w:rPr>
              <w:t xml:space="preserve">                     </w:t>
            </w:r>
            <w:r w:rsidR="009132F5" w:rsidRPr="009132F5">
              <w:rPr>
                <w:rFonts w:ascii="Times New Roman" w:hAnsi="Times New Roman" w:cs="Times New Roman"/>
                <w:sz w:val="24"/>
                <w:szCs w:val="24"/>
              </w:rPr>
              <w:t>2011 жылғы 8 қарашадағы № 1309</w:t>
            </w:r>
          </w:p>
        </w:tc>
      </w:tr>
      <w:tr w:rsidR="00A32C62" w:rsidRPr="00A32C62" w:rsidTr="009132F5">
        <w:tc>
          <w:tcPr>
            <w:tcW w:w="5352" w:type="dxa"/>
          </w:tcPr>
          <w:p w:rsidR="00C3640E" w:rsidRPr="00A32C62" w:rsidRDefault="00C3640E" w:rsidP="00A8068C">
            <w:pPr>
              <w:spacing w:after="0" w:line="240" w:lineRule="auto"/>
              <w:jc w:val="center"/>
              <w:rPr>
                <w:rFonts w:ascii="Times New Roman" w:hAnsi="Times New Roman"/>
                <w:sz w:val="24"/>
                <w:szCs w:val="24"/>
              </w:rPr>
            </w:pPr>
          </w:p>
        </w:tc>
      </w:tr>
    </w:tbl>
    <w:p w:rsidR="00CB630C"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зардап шегуші адаммен айналасындағылар үшін бірге тұруға болмайтын тұрақты психотикалық симптоматикасы және жеке басының айқын көрінген өзгерістері бар психикалық аурулар;</w:t>
      </w:r>
    </w:p>
    <w:p w:rsidR="00CB630C"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аяқ-қол функциялары мен жамбас органдары функцияларының тұрақты ауыр бұзылулары бар орталық жүйке жүйесінің органикалық және жарақаттан кейінгі зақымдануы;</w:t>
      </w:r>
    </w:p>
    <w:p w:rsidR="00CB630C"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нәжіс, зәр және қынап жыланкөздері, қуық стомасы, табиғи емес анус;</w:t>
      </w:r>
    </w:p>
    <w:p w:rsidR="00CB630C"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бронх демікпесінің ауыр түрі, үздіксіз қайталанатын ағымы, жиі ұстамалары, III дәрежелі асқынған тыныс алу жеткіліксіздігі;</w:t>
      </w:r>
    </w:p>
    <w:p w:rsidR="00CB630C"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қимыл функцияларының жоғалуымен тұқым қуалайтын үдемелі жүйке-бұлшықет дистрофияларының ауыр түрлері;</w:t>
      </w:r>
    </w:p>
    <w:p w:rsidR="00CF7456" w:rsidRPr="00CB630C" w:rsidRDefault="00CB630C" w:rsidP="00A80C68">
      <w:pPr>
        <w:pStyle w:val="a3"/>
        <w:numPr>
          <w:ilvl w:val="0"/>
          <w:numId w:val="28"/>
        </w:numPr>
        <w:tabs>
          <w:tab w:val="left" w:pos="993"/>
        </w:tabs>
        <w:spacing w:after="0" w:line="240" w:lineRule="auto"/>
        <w:ind w:left="0" w:firstLine="709"/>
        <w:jc w:val="both"/>
        <w:rPr>
          <w:rFonts w:ascii="Times New Roman" w:hAnsi="Times New Roman"/>
          <w:sz w:val="24"/>
          <w:szCs w:val="24"/>
        </w:rPr>
      </w:pPr>
      <w:r w:rsidRPr="00CB630C">
        <w:rPr>
          <w:rFonts w:ascii="Times New Roman" w:hAnsi="Times New Roman"/>
          <w:sz w:val="24"/>
          <w:szCs w:val="24"/>
        </w:rPr>
        <w:t>I типті қант диабеті, ауыр түрі</w:t>
      </w:r>
      <w:r>
        <w:rPr>
          <w:rFonts w:ascii="Times New Roman" w:hAnsi="Times New Roman"/>
          <w:sz w:val="24"/>
          <w:szCs w:val="24"/>
          <w:lang w:val="kk-KZ"/>
        </w:rPr>
        <w:t>.</w:t>
      </w: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Default="00CF7456" w:rsidP="00CF7456">
      <w:pPr>
        <w:tabs>
          <w:tab w:val="left" w:pos="993"/>
        </w:tabs>
        <w:spacing w:after="0" w:line="240" w:lineRule="auto"/>
        <w:jc w:val="both"/>
        <w:rPr>
          <w:rFonts w:ascii="Times New Roman" w:hAnsi="Times New Roman"/>
          <w:sz w:val="24"/>
          <w:szCs w:val="24"/>
        </w:rPr>
      </w:pPr>
    </w:p>
    <w:p w:rsidR="0066606B" w:rsidRDefault="0066606B" w:rsidP="00CF7456">
      <w:pPr>
        <w:tabs>
          <w:tab w:val="left" w:pos="993"/>
        </w:tabs>
        <w:spacing w:after="0" w:line="240" w:lineRule="auto"/>
        <w:jc w:val="both"/>
        <w:rPr>
          <w:rFonts w:ascii="Times New Roman" w:hAnsi="Times New Roman"/>
          <w:sz w:val="24"/>
          <w:szCs w:val="24"/>
        </w:rPr>
      </w:pPr>
    </w:p>
    <w:p w:rsidR="0066606B" w:rsidRDefault="0066606B" w:rsidP="00CF7456">
      <w:pPr>
        <w:tabs>
          <w:tab w:val="left" w:pos="993"/>
        </w:tabs>
        <w:spacing w:after="0" w:line="240" w:lineRule="auto"/>
        <w:jc w:val="both"/>
        <w:rPr>
          <w:rFonts w:ascii="Times New Roman" w:hAnsi="Times New Roman"/>
          <w:sz w:val="24"/>
          <w:szCs w:val="24"/>
        </w:rPr>
      </w:pPr>
    </w:p>
    <w:p w:rsidR="0066606B" w:rsidRPr="00A32C62" w:rsidRDefault="0066606B"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p w:rsidR="00CF7456" w:rsidRPr="00A32C62" w:rsidRDefault="00CF7456" w:rsidP="00CF7456">
      <w:pPr>
        <w:tabs>
          <w:tab w:val="left" w:pos="993"/>
        </w:tabs>
        <w:spacing w:after="0" w:line="240" w:lineRule="auto"/>
        <w:jc w:val="both"/>
        <w:rPr>
          <w:rFonts w:ascii="Times New Roman" w:hAnsi="Times New Roman"/>
          <w:sz w:val="24"/>
          <w:szCs w:val="24"/>
        </w:rPr>
      </w:pPr>
    </w:p>
    <w:tbl>
      <w:tblPr>
        <w:tblW w:w="5386" w:type="dxa"/>
        <w:tblInd w:w="5245" w:type="dxa"/>
        <w:tblLook w:val="04A0" w:firstRow="1" w:lastRow="0" w:firstColumn="1" w:lastColumn="0" w:noHBand="0" w:noVBand="1"/>
      </w:tblPr>
      <w:tblGrid>
        <w:gridCol w:w="5386"/>
      </w:tblGrid>
      <w:tr w:rsidR="00941901" w:rsidRPr="00A32C62" w:rsidTr="00941901">
        <w:tc>
          <w:tcPr>
            <w:tcW w:w="5386" w:type="dxa"/>
          </w:tcPr>
          <w:p w:rsidR="00941901" w:rsidRPr="00D80BA9" w:rsidRDefault="00941901" w:rsidP="00B6780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ҚОСЫМША</w:t>
            </w:r>
            <w:r w:rsidR="00F3432A">
              <w:rPr>
                <w:rFonts w:ascii="Times New Roman" w:hAnsi="Times New Roman" w:cs="Times New Roman"/>
                <w:sz w:val="24"/>
                <w:szCs w:val="24"/>
                <w:lang w:val="kk-KZ"/>
              </w:rPr>
              <w:t xml:space="preserve"> 3</w:t>
            </w:r>
          </w:p>
        </w:tc>
      </w:tr>
      <w:tr w:rsidR="00941901" w:rsidRPr="00A32C62" w:rsidTr="00941901">
        <w:tc>
          <w:tcPr>
            <w:tcW w:w="5386" w:type="dxa"/>
          </w:tcPr>
          <w:p w:rsidR="00941901" w:rsidRDefault="00941901" w:rsidP="00B67808">
            <w:pPr>
              <w:spacing w:after="0" w:line="240" w:lineRule="auto"/>
              <w:rPr>
                <w:rStyle w:val="ae"/>
                <w:rFonts w:ascii="Times New Roman" w:hAnsi="Times New Roman" w:cs="Times New Roman"/>
                <w:b w:val="0"/>
                <w:sz w:val="24"/>
                <w:szCs w:val="24"/>
                <w:lang w:val="kk-KZ"/>
              </w:rPr>
            </w:pPr>
            <w:r w:rsidRPr="00322E2F">
              <w:rPr>
                <w:rStyle w:val="ae"/>
                <w:rFonts w:ascii="Times New Roman" w:hAnsi="Times New Roman" w:cs="Times New Roman"/>
                <w:b w:val="0"/>
                <w:sz w:val="24"/>
                <w:szCs w:val="24"/>
                <w:lang w:val="kk-KZ"/>
              </w:rPr>
              <w:t>Есенов университеті</w:t>
            </w:r>
            <w:r>
              <w:rPr>
                <w:rStyle w:val="ae"/>
                <w:rFonts w:ascii="Times New Roman" w:hAnsi="Times New Roman" w:cs="Times New Roman"/>
                <w:b w:val="0"/>
                <w:sz w:val="24"/>
                <w:szCs w:val="24"/>
                <w:lang w:val="kk-KZ"/>
              </w:rPr>
              <w:t>нің</w:t>
            </w:r>
          </w:p>
          <w:p w:rsidR="00941901" w:rsidRPr="00322E2F" w:rsidRDefault="00941901" w:rsidP="00B67808">
            <w:pPr>
              <w:tabs>
                <w:tab w:val="left" w:pos="3686"/>
              </w:tabs>
              <w:spacing w:after="0" w:line="240" w:lineRule="auto"/>
              <w:rPr>
                <w:rStyle w:val="ae"/>
                <w:rFonts w:ascii="Times New Roman" w:hAnsi="Times New Roman" w:cs="Times New Roman"/>
                <w:b w:val="0"/>
                <w:sz w:val="24"/>
                <w:szCs w:val="24"/>
                <w:lang w:val="kk-KZ"/>
              </w:rPr>
            </w:pPr>
            <w:r>
              <w:rPr>
                <w:rStyle w:val="ae"/>
                <w:rFonts w:ascii="Times New Roman" w:hAnsi="Times New Roman" w:cs="Times New Roman"/>
                <w:b w:val="0"/>
                <w:sz w:val="24"/>
                <w:szCs w:val="24"/>
                <w:lang w:val="kk-KZ"/>
              </w:rPr>
              <w:t>Қызметтік тұрғын үйлер туралы Ережеге</w:t>
            </w:r>
          </w:p>
        </w:tc>
      </w:tr>
      <w:tr w:rsidR="00941901" w:rsidRPr="00A32C62" w:rsidTr="00941901">
        <w:tc>
          <w:tcPr>
            <w:tcW w:w="5386" w:type="dxa"/>
          </w:tcPr>
          <w:p w:rsidR="00941901" w:rsidRPr="00322E2F" w:rsidRDefault="00941901" w:rsidP="00B67808">
            <w:pPr>
              <w:spacing w:line="240" w:lineRule="auto"/>
              <w:rPr>
                <w:rFonts w:ascii="Times New Roman" w:hAnsi="Times New Roman" w:cs="Times New Roman"/>
                <w:b/>
                <w:sz w:val="24"/>
                <w:szCs w:val="24"/>
                <w:lang w:val="kk-KZ"/>
              </w:rPr>
            </w:pPr>
          </w:p>
        </w:tc>
      </w:tr>
    </w:tbl>
    <w:p w:rsidR="00C3640E" w:rsidRPr="00A32C62" w:rsidRDefault="00C3640E" w:rsidP="00A8068C">
      <w:pPr>
        <w:tabs>
          <w:tab w:val="left" w:pos="770"/>
        </w:tabs>
        <w:spacing w:after="0" w:line="240" w:lineRule="auto"/>
        <w:jc w:val="right"/>
        <w:rPr>
          <w:rFonts w:ascii="Times New Roman" w:hAnsi="Times New Roman"/>
          <w:sz w:val="24"/>
          <w:szCs w:val="24"/>
        </w:rPr>
      </w:pPr>
    </w:p>
    <w:p w:rsidR="00C3640E" w:rsidRPr="00E70662" w:rsidRDefault="00E70662" w:rsidP="00A8068C">
      <w:pPr>
        <w:spacing w:after="0" w:line="240" w:lineRule="auto"/>
        <w:jc w:val="center"/>
        <w:rPr>
          <w:rStyle w:val="s1"/>
          <w:color w:val="auto"/>
          <w:lang w:val="kk-KZ"/>
        </w:rPr>
      </w:pPr>
      <w:r>
        <w:rPr>
          <w:rStyle w:val="s1"/>
          <w:color w:val="auto"/>
          <w:lang w:val="kk-KZ"/>
        </w:rPr>
        <w:t>ТІЗІМ</w:t>
      </w:r>
    </w:p>
    <w:p w:rsidR="00C3640E" w:rsidRPr="00E70662" w:rsidRDefault="00E70662" w:rsidP="00A8068C">
      <w:pPr>
        <w:spacing w:after="0" w:line="240" w:lineRule="auto"/>
        <w:jc w:val="center"/>
        <w:rPr>
          <w:rStyle w:val="s1"/>
          <w:color w:val="auto"/>
          <w:lang w:val="kk-KZ"/>
        </w:rPr>
      </w:pPr>
      <w:r w:rsidRPr="00E70662">
        <w:rPr>
          <w:rStyle w:val="s1"/>
          <w:color w:val="auto"/>
          <w:lang w:val="kk-KZ"/>
        </w:rPr>
        <w:t>азаматтардың, халықтың әлеуметтік жағынан әлсіз топтарына</w:t>
      </w:r>
      <w:r>
        <w:rPr>
          <w:rStyle w:val="s1"/>
          <w:color w:val="auto"/>
          <w:lang w:val="kk-KZ"/>
        </w:rPr>
        <w:t xml:space="preserve"> жататын</w:t>
      </w:r>
    </w:p>
    <w:p w:rsidR="00E70662" w:rsidRPr="00E70662" w:rsidRDefault="00E70662" w:rsidP="00A8068C">
      <w:pPr>
        <w:spacing w:after="0" w:line="240" w:lineRule="auto"/>
        <w:jc w:val="center"/>
        <w:rPr>
          <w:rStyle w:val="s1"/>
          <w:color w:val="auto"/>
          <w:lang w:val="kk-KZ"/>
        </w:rPr>
      </w:pPr>
    </w:p>
    <w:tbl>
      <w:tblPr>
        <w:tblW w:w="0" w:type="auto"/>
        <w:tblInd w:w="4077" w:type="dxa"/>
        <w:tblLook w:val="04A0" w:firstRow="1" w:lastRow="0" w:firstColumn="1" w:lastColumn="0" w:noHBand="0" w:noVBand="1"/>
      </w:tblPr>
      <w:tblGrid>
        <w:gridCol w:w="5278"/>
      </w:tblGrid>
      <w:tr w:rsidR="00A32C62" w:rsidRPr="00A32C62" w:rsidTr="00687FE0">
        <w:tc>
          <w:tcPr>
            <w:tcW w:w="5278" w:type="dxa"/>
          </w:tcPr>
          <w:p w:rsidR="00687FE0" w:rsidRPr="00687FE0" w:rsidRDefault="00687FE0" w:rsidP="00687FE0">
            <w:pPr>
              <w:spacing w:after="0" w:line="240" w:lineRule="auto"/>
              <w:jc w:val="center"/>
              <w:rPr>
                <w:rStyle w:val="s1"/>
                <w:b w:val="0"/>
                <w:color w:val="auto"/>
              </w:rPr>
            </w:pPr>
            <w:r w:rsidRPr="00687FE0">
              <w:rPr>
                <w:rStyle w:val="s1"/>
                <w:b w:val="0"/>
                <w:color w:val="auto"/>
              </w:rPr>
              <w:t>ҚР</w:t>
            </w:r>
            <w:r>
              <w:rPr>
                <w:rStyle w:val="s1"/>
                <w:b w:val="0"/>
                <w:color w:val="auto"/>
              </w:rPr>
              <w:t xml:space="preserve"> «тұрғын үй қатынастары туралы»</w:t>
            </w:r>
            <w:r>
              <w:rPr>
                <w:rStyle w:val="s1"/>
                <w:b w:val="0"/>
                <w:color w:val="auto"/>
                <w:lang w:val="kk-KZ"/>
              </w:rPr>
              <w:t xml:space="preserve"> </w:t>
            </w:r>
            <w:r w:rsidRPr="00687FE0">
              <w:rPr>
                <w:rStyle w:val="s1"/>
                <w:b w:val="0"/>
                <w:color w:val="auto"/>
              </w:rPr>
              <w:t>Заңынан</w:t>
            </w:r>
          </w:p>
          <w:p w:rsidR="00687FE0" w:rsidRPr="00687FE0" w:rsidRDefault="00687FE0" w:rsidP="00687FE0">
            <w:pPr>
              <w:spacing w:after="0" w:line="240" w:lineRule="auto"/>
              <w:jc w:val="center"/>
              <w:rPr>
                <w:rStyle w:val="s1"/>
                <w:b w:val="0"/>
                <w:color w:val="auto"/>
              </w:rPr>
            </w:pPr>
            <w:r w:rsidRPr="00687FE0">
              <w:rPr>
                <w:rStyle w:val="s1"/>
                <w:b w:val="0"/>
                <w:color w:val="auto"/>
              </w:rPr>
              <w:t>16.04 бастап. 1997 № 94</w:t>
            </w:r>
          </w:p>
          <w:p w:rsidR="00687FE0" w:rsidRPr="00687FE0" w:rsidRDefault="00687FE0" w:rsidP="00687FE0">
            <w:pPr>
              <w:spacing w:after="0" w:line="240" w:lineRule="auto"/>
              <w:jc w:val="center"/>
              <w:rPr>
                <w:rStyle w:val="s1"/>
                <w:b w:val="0"/>
                <w:color w:val="auto"/>
              </w:rPr>
            </w:pPr>
            <w:r w:rsidRPr="00687FE0">
              <w:rPr>
                <w:rStyle w:val="s1"/>
                <w:b w:val="0"/>
                <w:color w:val="auto"/>
              </w:rPr>
              <w:t xml:space="preserve">(өзгерістер мен толықтырулармен  </w:t>
            </w:r>
          </w:p>
          <w:p w:rsidR="00C3640E" w:rsidRPr="00A32C62" w:rsidRDefault="00687FE0" w:rsidP="00687FE0">
            <w:pPr>
              <w:spacing w:after="0" w:line="240" w:lineRule="auto"/>
              <w:jc w:val="center"/>
              <w:rPr>
                <w:rFonts w:ascii="Times New Roman" w:hAnsi="Times New Roman"/>
                <w:sz w:val="24"/>
                <w:szCs w:val="24"/>
              </w:rPr>
            </w:pPr>
            <w:r w:rsidRPr="00687FE0">
              <w:rPr>
                <w:rStyle w:val="s1"/>
                <w:b w:val="0"/>
                <w:color w:val="auto"/>
              </w:rPr>
              <w:t>26.12.2019 № 284-VІ)</w:t>
            </w:r>
          </w:p>
        </w:tc>
      </w:tr>
      <w:tr w:rsidR="00A32C62" w:rsidRPr="00A32C62" w:rsidTr="00687FE0">
        <w:tc>
          <w:tcPr>
            <w:tcW w:w="5278" w:type="dxa"/>
          </w:tcPr>
          <w:p w:rsidR="00C3640E" w:rsidRPr="00A32C62" w:rsidRDefault="00C3640E" w:rsidP="00A8068C">
            <w:pPr>
              <w:spacing w:after="0" w:line="240" w:lineRule="auto"/>
              <w:jc w:val="center"/>
              <w:rPr>
                <w:rFonts w:ascii="Times New Roman" w:hAnsi="Times New Roman"/>
                <w:sz w:val="24"/>
                <w:szCs w:val="24"/>
              </w:rPr>
            </w:pPr>
          </w:p>
        </w:tc>
      </w:tr>
      <w:tr w:rsidR="00A32C62" w:rsidRPr="00A32C62" w:rsidTr="00687FE0">
        <w:trPr>
          <w:trHeight w:val="289"/>
        </w:trPr>
        <w:tc>
          <w:tcPr>
            <w:tcW w:w="5278" w:type="dxa"/>
          </w:tcPr>
          <w:p w:rsidR="00C3640E" w:rsidRPr="00A32C62" w:rsidRDefault="00C3640E" w:rsidP="00A8068C">
            <w:pPr>
              <w:spacing w:after="0" w:line="240" w:lineRule="auto"/>
              <w:jc w:val="center"/>
              <w:rPr>
                <w:rFonts w:ascii="Times New Roman" w:hAnsi="Times New Roman"/>
                <w:sz w:val="24"/>
                <w:szCs w:val="24"/>
              </w:rPr>
            </w:pPr>
          </w:p>
        </w:tc>
      </w:tr>
    </w:tbl>
    <w:p w:rsidR="00687FE0" w:rsidRPr="00B170BE" w:rsidRDefault="00687FE0" w:rsidP="009833E7">
      <w:pPr>
        <w:pStyle w:val="a3"/>
        <w:tabs>
          <w:tab w:val="left" w:pos="851"/>
        </w:tabs>
        <w:spacing w:after="0" w:line="240" w:lineRule="auto"/>
        <w:ind w:left="709"/>
        <w:jc w:val="both"/>
        <w:rPr>
          <w:rFonts w:ascii="Times New Roman" w:hAnsi="Times New Roman"/>
          <w:sz w:val="24"/>
          <w:szCs w:val="24"/>
        </w:rPr>
      </w:pPr>
      <w:proofErr w:type="spellStart"/>
      <w:r w:rsidRPr="00B170BE">
        <w:rPr>
          <w:rFonts w:ascii="Times New Roman" w:hAnsi="Times New Roman"/>
          <w:sz w:val="24"/>
          <w:szCs w:val="24"/>
        </w:rPr>
        <w:t>Халықтың</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әлеуметтік</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осал</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топтарына</w:t>
      </w:r>
      <w:proofErr w:type="spellEnd"/>
      <w:r w:rsidRPr="00B170BE">
        <w:rPr>
          <w:rFonts w:ascii="Times New Roman" w:hAnsi="Times New Roman"/>
          <w:sz w:val="24"/>
          <w:szCs w:val="24"/>
        </w:rPr>
        <w:t xml:space="preserve"> мыналар жатады: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Ұлы</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Отан</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соғысының</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мүгедектері</w:t>
      </w:r>
      <w:proofErr w:type="spellEnd"/>
      <w:r w:rsidRPr="00B170BE">
        <w:rPr>
          <w:rFonts w:ascii="Times New Roman" w:hAnsi="Times New Roman"/>
          <w:sz w:val="24"/>
          <w:szCs w:val="24"/>
        </w:rPr>
        <w:t xml:space="preserve"> мен қатысушылары;</w:t>
      </w:r>
    </w:p>
    <w:p w:rsidR="00687FE0" w:rsidRPr="009833E7" w:rsidRDefault="00687FE0" w:rsidP="00A80C68">
      <w:pPr>
        <w:pStyle w:val="a3"/>
        <w:numPr>
          <w:ilvl w:val="1"/>
          <w:numId w:val="30"/>
        </w:numPr>
        <w:tabs>
          <w:tab w:val="left" w:pos="851"/>
          <w:tab w:val="left" w:pos="993"/>
        </w:tabs>
        <w:spacing w:after="0" w:line="240" w:lineRule="auto"/>
        <w:jc w:val="both"/>
        <w:rPr>
          <w:rFonts w:ascii="Times New Roman" w:hAnsi="Times New Roman"/>
          <w:sz w:val="24"/>
          <w:szCs w:val="24"/>
        </w:rPr>
      </w:pPr>
      <w:proofErr w:type="spellStart"/>
      <w:r w:rsidRPr="009833E7">
        <w:rPr>
          <w:rFonts w:ascii="Times New Roman" w:hAnsi="Times New Roman"/>
          <w:sz w:val="24"/>
          <w:szCs w:val="24"/>
        </w:rPr>
        <w:t>Ұлы</w:t>
      </w:r>
      <w:proofErr w:type="spellEnd"/>
      <w:r w:rsidRPr="009833E7">
        <w:rPr>
          <w:rFonts w:ascii="Times New Roman" w:hAnsi="Times New Roman"/>
          <w:sz w:val="24"/>
          <w:szCs w:val="24"/>
        </w:rPr>
        <w:t xml:space="preserve"> </w:t>
      </w:r>
      <w:proofErr w:type="spellStart"/>
      <w:r w:rsidRPr="009833E7">
        <w:rPr>
          <w:rFonts w:ascii="Times New Roman" w:hAnsi="Times New Roman"/>
          <w:sz w:val="24"/>
          <w:szCs w:val="24"/>
        </w:rPr>
        <w:t>Отан</w:t>
      </w:r>
      <w:proofErr w:type="spellEnd"/>
      <w:r w:rsidRPr="009833E7">
        <w:rPr>
          <w:rFonts w:ascii="Times New Roman" w:hAnsi="Times New Roman"/>
          <w:sz w:val="24"/>
          <w:szCs w:val="24"/>
        </w:rPr>
        <w:t xml:space="preserve"> </w:t>
      </w:r>
      <w:proofErr w:type="spellStart"/>
      <w:r w:rsidRPr="009833E7">
        <w:rPr>
          <w:rFonts w:ascii="Times New Roman" w:hAnsi="Times New Roman"/>
          <w:sz w:val="24"/>
          <w:szCs w:val="24"/>
        </w:rPr>
        <w:t>соғысының</w:t>
      </w:r>
      <w:proofErr w:type="spellEnd"/>
      <w:r w:rsidRPr="009833E7">
        <w:rPr>
          <w:rFonts w:ascii="Times New Roman" w:hAnsi="Times New Roman"/>
          <w:sz w:val="24"/>
          <w:szCs w:val="24"/>
        </w:rPr>
        <w:t xml:space="preserve"> </w:t>
      </w:r>
      <w:proofErr w:type="spellStart"/>
      <w:r w:rsidRPr="009833E7">
        <w:rPr>
          <w:rFonts w:ascii="Times New Roman" w:hAnsi="Times New Roman"/>
          <w:sz w:val="24"/>
          <w:szCs w:val="24"/>
        </w:rPr>
        <w:t>мүгедектері</w:t>
      </w:r>
      <w:proofErr w:type="spellEnd"/>
      <w:r w:rsidRPr="009833E7">
        <w:rPr>
          <w:rFonts w:ascii="Times New Roman" w:hAnsi="Times New Roman"/>
          <w:sz w:val="24"/>
          <w:szCs w:val="24"/>
        </w:rPr>
        <w:t xml:space="preserve"> мен </w:t>
      </w:r>
      <w:proofErr w:type="spellStart"/>
      <w:r w:rsidRPr="009833E7">
        <w:rPr>
          <w:rFonts w:ascii="Times New Roman" w:hAnsi="Times New Roman"/>
          <w:sz w:val="24"/>
          <w:szCs w:val="24"/>
        </w:rPr>
        <w:t>қатысушыларына</w:t>
      </w:r>
      <w:proofErr w:type="spellEnd"/>
      <w:r w:rsidRPr="009833E7">
        <w:rPr>
          <w:rFonts w:ascii="Times New Roman" w:hAnsi="Times New Roman"/>
          <w:sz w:val="24"/>
          <w:szCs w:val="24"/>
        </w:rPr>
        <w:t xml:space="preserve"> </w:t>
      </w:r>
      <w:proofErr w:type="spellStart"/>
      <w:r w:rsidRPr="009833E7">
        <w:rPr>
          <w:rFonts w:ascii="Times New Roman" w:hAnsi="Times New Roman"/>
          <w:sz w:val="24"/>
          <w:szCs w:val="24"/>
        </w:rPr>
        <w:t>теңестірілген</w:t>
      </w:r>
      <w:proofErr w:type="spellEnd"/>
      <w:r w:rsidRPr="009833E7">
        <w:rPr>
          <w:rFonts w:ascii="Times New Roman" w:hAnsi="Times New Roman"/>
          <w:sz w:val="24"/>
          <w:szCs w:val="24"/>
        </w:rPr>
        <w:t xml:space="preserve"> </w:t>
      </w:r>
      <w:proofErr w:type="spellStart"/>
      <w:r w:rsidRPr="009833E7">
        <w:rPr>
          <w:rFonts w:ascii="Times New Roman" w:hAnsi="Times New Roman"/>
          <w:sz w:val="24"/>
          <w:szCs w:val="24"/>
        </w:rPr>
        <w:t>адамдар</w:t>
      </w:r>
      <w:proofErr w:type="spellEnd"/>
      <w:r w:rsidRPr="009833E7">
        <w:rPr>
          <w:rFonts w:ascii="Times New Roman" w:hAnsi="Times New Roman"/>
          <w:sz w:val="24"/>
          <w:szCs w:val="24"/>
        </w:rPr>
        <w:t>;</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r w:rsidRPr="00B170BE">
        <w:rPr>
          <w:rFonts w:ascii="Times New Roman" w:hAnsi="Times New Roman"/>
          <w:sz w:val="24"/>
          <w:szCs w:val="24"/>
        </w:rPr>
        <w:t xml:space="preserve">1 </w:t>
      </w:r>
      <w:proofErr w:type="spellStart"/>
      <w:r w:rsidRPr="00B170BE">
        <w:rPr>
          <w:rFonts w:ascii="Times New Roman" w:hAnsi="Times New Roman"/>
          <w:sz w:val="24"/>
          <w:szCs w:val="24"/>
        </w:rPr>
        <w:t>және</w:t>
      </w:r>
      <w:proofErr w:type="spellEnd"/>
      <w:r w:rsidRPr="00B170BE">
        <w:rPr>
          <w:rFonts w:ascii="Times New Roman" w:hAnsi="Times New Roman"/>
          <w:sz w:val="24"/>
          <w:szCs w:val="24"/>
        </w:rPr>
        <w:t xml:space="preserve"> 2 </w:t>
      </w:r>
      <w:proofErr w:type="spellStart"/>
      <w:r w:rsidRPr="00B170BE">
        <w:rPr>
          <w:rFonts w:ascii="Times New Roman" w:hAnsi="Times New Roman"/>
          <w:sz w:val="24"/>
          <w:szCs w:val="24"/>
        </w:rPr>
        <w:t>топтағы</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мүгедектер</w:t>
      </w:r>
      <w:proofErr w:type="spellEnd"/>
      <w:r w:rsidRPr="00B170BE">
        <w:rPr>
          <w:rFonts w:ascii="Times New Roman" w:hAnsi="Times New Roman"/>
          <w:sz w:val="24"/>
          <w:szCs w:val="24"/>
        </w:rPr>
        <w:t>;</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мүгедек</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балалары</w:t>
      </w:r>
      <w:proofErr w:type="spellEnd"/>
      <w:r w:rsidRPr="00B170BE">
        <w:rPr>
          <w:rFonts w:ascii="Times New Roman" w:hAnsi="Times New Roman"/>
          <w:sz w:val="24"/>
          <w:szCs w:val="24"/>
        </w:rPr>
        <w:t xml:space="preserve"> бар </w:t>
      </w:r>
      <w:proofErr w:type="spellStart"/>
      <w:r w:rsidRPr="00B170BE">
        <w:rPr>
          <w:rFonts w:ascii="Times New Roman" w:hAnsi="Times New Roman"/>
          <w:sz w:val="24"/>
          <w:szCs w:val="24"/>
        </w:rPr>
        <w:t>немесе</w:t>
      </w:r>
      <w:proofErr w:type="spellEnd"/>
      <w:r w:rsidRPr="00B170BE">
        <w:rPr>
          <w:rFonts w:ascii="Times New Roman" w:hAnsi="Times New Roman"/>
          <w:sz w:val="24"/>
          <w:szCs w:val="24"/>
        </w:rPr>
        <w:t xml:space="preserve"> оларды тәрбиелеуші отбасылар;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Қазақстан</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Республикасының</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Үкіметі</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бекітетін</w:t>
      </w:r>
      <w:proofErr w:type="spellEnd"/>
      <w:r w:rsidRPr="00B170BE">
        <w:rPr>
          <w:rFonts w:ascii="Times New Roman" w:hAnsi="Times New Roman"/>
          <w:sz w:val="24"/>
          <w:szCs w:val="24"/>
        </w:rPr>
        <w:t xml:space="preserve"> аурулар тізімінде аталған кейбір созылмалы аурулардың ауыр түрлерімен ауыратын адамдар жатады;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жасына</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байланысты</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зейнеткерлер</w:t>
      </w:r>
      <w:proofErr w:type="spellEnd"/>
      <w:r w:rsidRPr="00B170BE">
        <w:rPr>
          <w:rFonts w:ascii="Times New Roman" w:hAnsi="Times New Roman"/>
          <w:sz w:val="24"/>
          <w:szCs w:val="24"/>
        </w:rPr>
        <w:t xml:space="preserve">;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Кәмелетке</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толғанға</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дейін</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ата-анасынан</w:t>
      </w:r>
      <w:proofErr w:type="spellEnd"/>
      <w:r w:rsidRPr="00B170BE">
        <w:rPr>
          <w:rFonts w:ascii="Times New Roman" w:hAnsi="Times New Roman"/>
          <w:sz w:val="24"/>
          <w:szCs w:val="24"/>
        </w:rPr>
        <w:t xml:space="preserve"> айырылған жиырма тоғыз жасқа толмаған жетім балалар мен ата-анасының қамқорлығынсыз қалған балалар жатады. Мұндай адамдар әскери қызметке шақырылған кезде жасы мерзімді әскери қызметті өткеру мерзіміне ұзартылады;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оралмандар</w:t>
      </w:r>
      <w:proofErr w:type="spellEnd"/>
      <w:r w:rsidRPr="00B170BE">
        <w:rPr>
          <w:rFonts w:ascii="Times New Roman" w:hAnsi="Times New Roman"/>
          <w:sz w:val="24"/>
          <w:szCs w:val="24"/>
        </w:rPr>
        <w:t>;</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экологиялық</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зілзалалар</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табиғи</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және</w:t>
      </w:r>
      <w:proofErr w:type="spellEnd"/>
      <w:r w:rsidRPr="00B170BE">
        <w:rPr>
          <w:rFonts w:ascii="Times New Roman" w:hAnsi="Times New Roman"/>
          <w:sz w:val="24"/>
          <w:szCs w:val="24"/>
        </w:rPr>
        <w:t xml:space="preserve"> техногендік сипаттағы төтенше жағдайлар салдарынан тұрғын үйінен айырылған адамдар; </w:t>
      </w:r>
    </w:p>
    <w:p w:rsidR="00687FE0" w:rsidRPr="00B170BE" w:rsidRDefault="00687FE0" w:rsidP="00A80C68">
      <w:pPr>
        <w:pStyle w:val="a3"/>
        <w:numPr>
          <w:ilvl w:val="0"/>
          <w:numId w:val="29"/>
        </w:numPr>
        <w:tabs>
          <w:tab w:val="left" w:pos="851"/>
        </w:tabs>
        <w:spacing w:after="0" w:line="240" w:lineRule="auto"/>
        <w:ind w:left="0" w:firstLine="709"/>
        <w:jc w:val="both"/>
        <w:rPr>
          <w:rFonts w:ascii="Times New Roman" w:hAnsi="Times New Roman"/>
          <w:sz w:val="24"/>
          <w:szCs w:val="24"/>
        </w:rPr>
      </w:pPr>
      <w:proofErr w:type="spellStart"/>
      <w:r w:rsidRPr="00B170BE">
        <w:rPr>
          <w:rFonts w:ascii="Times New Roman" w:hAnsi="Times New Roman"/>
          <w:sz w:val="24"/>
          <w:szCs w:val="24"/>
        </w:rPr>
        <w:t>көп</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балалы</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отбасылар</w:t>
      </w:r>
      <w:proofErr w:type="spellEnd"/>
      <w:r w:rsidRPr="00B170BE">
        <w:rPr>
          <w:rFonts w:ascii="Times New Roman" w:hAnsi="Times New Roman"/>
          <w:sz w:val="24"/>
          <w:szCs w:val="24"/>
        </w:rPr>
        <w:t xml:space="preserve">; </w:t>
      </w:r>
    </w:p>
    <w:p w:rsidR="00687FE0" w:rsidRPr="00B170BE" w:rsidRDefault="00687FE0" w:rsidP="00A80C68">
      <w:pPr>
        <w:pStyle w:val="a3"/>
        <w:numPr>
          <w:ilvl w:val="0"/>
          <w:numId w:val="29"/>
        </w:numPr>
        <w:tabs>
          <w:tab w:val="left" w:pos="993"/>
          <w:tab w:val="left" w:pos="1276"/>
        </w:tabs>
        <w:spacing w:after="0" w:line="240" w:lineRule="auto"/>
        <w:ind w:left="0" w:firstLine="851"/>
        <w:jc w:val="both"/>
        <w:rPr>
          <w:rFonts w:ascii="Times New Roman" w:hAnsi="Times New Roman"/>
          <w:sz w:val="24"/>
          <w:szCs w:val="24"/>
        </w:rPr>
      </w:pPr>
      <w:proofErr w:type="spellStart"/>
      <w:r w:rsidRPr="00B170BE">
        <w:rPr>
          <w:rFonts w:ascii="Times New Roman" w:hAnsi="Times New Roman"/>
          <w:sz w:val="24"/>
          <w:szCs w:val="24"/>
        </w:rPr>
        <w:t>мемлекеттік</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немесе</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қоғамдық</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міндеттерді</w:t>
      </w:r>
      <w:proofErr w:type="spellEnd"/>
      <w:r w:rsidRPr="00B170BE">
        <w:rPr>
          <w:rFonts w:ascii="Times New Roman" w:hAnsi="Times New Roman"/>
          <w:sz w:val="24"/>
          <w:szCs w:val="24"/>
        </w:rPr>
        <w:t xml:space="preserve">, әскери қызметті орындау кезінде, ғарыш кеңістігіне ұшуды дайындау немесе жүзеге асыру кезінде, адам өмірін құтқару кезінде, құқық тәртібін қорғау кезінде қаза тапқан (қайтыс болған) адамдардың отбасылары; </w:t>
      </w:r>
    </w:p>
    <w:p w:rsidR="00C3640E" w:rsidRPr="00B170BE" w:rsidRDefault="00687FE0" w:rsidP="00A80C68">
      <w:pPr>
        <w:pStyle w:val="a3"/>
        <w:numPr>
          <w:ilvl w:val="0"/>
          <w:numId w:val="29"/>
        </w:numPr>
        <w:tabs>
          <w:tab w:val="left" w:pos="993"/>
          <w:tab w:val="left" w:pos="1276"/>
        </w:tabs>
        <w:spacing w:after="0" w:line="240" w:lineRule="auto"/>
        <w:ind w:left="0" w:firstLine="851"/>
        <w:jc w:val="both"/>
        <w:rPr>
          <w:rFonts w:ascii="Times New Roman" w:hAnsi="Times New Roman"/>
          <w:sz w:val="24"/>
          <w:szCs w:val="24"/>
        </w:rPr>
      </w:pPr>
      <w:proofErr w:type="spellStart"/>
      <w:r w:rsidRPr="00B170BE">
        <w:rPr>
          <w:rFonts w:ascii="Times New Roman" w:hAnsi="Times New Roman"/>
          <w:sz w:val="24"/>
          <w:szCs w:val="24"/>
        </w:rPr>
        <w:t>толық</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емес</w:t>
      </w:r>
      <w:proofErr w:type="spellEnd"/>
      <w:r w:rsidRPr="00B170BE">
        <w:rPr>
          <w:rFonts w:ascii="Times New Roman" w:hAnsi="Times New Roman"/>
          <w:sz w:val="24"/>
          <w:szCs w:val="24"/>
        </w:rPr>
        <w:t xml:space="preserve"> </w:t>
      </w:r>
      <w:proofErr w:type="spellStart"/>
      <w:r w:rsidRPr="00B170BE">
        <w:rPr>
          <w:rFonts w:ascii="Times New Roman" w:hAnsi="Times New Roman"/>
          <w:sz w:val="24"/>
          <w:szCs w:val="24"/>
        </w:rPr>
        <w:t>отбасылар</w:t>
      </w:r>
      <w:proofErr w:type="spellEnd"/>
      <w:r w:rsidRPr="00B170BE">
        <w:rPr>
          <w:rFonts w:ascii="Times New Roman" w:hAnsi="Times New Roman"/>
          <w:sz w:val="24"/>
          <w:szCs w:val="24"/>
        </w:rPr>
        <w:t>.</w:t>
      </w:r>
    </w:p>
    <w:p w:rsidR="00C3640E" w:rsidRPr="00A32C62" w:rsidRDefault="00C3640E" w:rsidP="00A8068C">
      <w:pPr>
        <w:spacing w:after="0" w:line="240" w:lineRule="auto"/>
        <w:jc w:val="both"/>
        <w:rPr>
          <w:rFonts w:ascii="Times New Roman" w:hAnsi="Times New Roman"/>
          <w:sz w:val="24"/>
          <w:szCs w:val="24"/>
        </w:rPr>
      </w:pPr>
    </w:p>
    <w:p w:rsidR="00C3640E" w:rsidRPr="00A32C62" w:rsidRDefault="00C3640E" w:rsidP="00A8068C">
      <w:pPr>
        <w:spacing w:after="0" w:line="240" w:lineRule="auto"/>
        <w:jc w:val="both"/>
        <w:rPr>
          <w:rFonts w:ascii="Times New Roman" w:hAnsi="Times New Roman"/>
          <w:sz w:val="24"/>
          <w:szCs w:val="24"/>
        </w:rPr>
      </w:pPr>
    </w:p>
    <w:p w:rsidR="00C3640E" w:rsidRPr="00A32C62" w:rsidRDefault="00C3640E" w:rsidP="00A8068C">
      <w:pPr>
        <w:spacing w:after="0" w:line="240" w:lineRule="auto"/>
        <w:jc w:val="both"/>
        <w:rPr>
          <w:rFonts w:ascii="Times New Roman" w:hAnsi="Times New Roman"/>
          <w:sz w:val="24"/>
          <w:szCs w:val="24"/>
        </w:rPr>
      </w:pPr>
    </w:p>
    <w:p w:rsidR="00C3640E" w:rsidRPr="00A32C62" w:rsidRDefault="00C364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A4650E" w:rsidRPr="00A32C62" w:rsidRDefault="00A4650E" w:rsidP="00A8068C">
      <w:pPr>
        <w:spacing w:after="0" w:line="240" w:lineRule="auto"/>
        <w:jc w:val="both"/>
        <w:rPr>
          <w:rFonts w:ascii="Times New Roman" w:hAnsi="Times New Roman"/>
          <w:sz w:val="24"/>
          <w:szCs w:val="24"/>
        </w:rPr>
      </w:pPr>
    </w:p>
    <w:p w:rsidR="00F3432A" w:rsidRPr="00A32C62" w:rsidRDefault="00A32C62" w:rsidP="00F3432A">
      <w:pPr>
        <w:spacing w:after="0" w:line="240" w:lineRule="auto"/>
        <w:rPr>
          <w:rFonts w:ascii="Times New Roman" w:hAnsi="Times New Roman"/>
          <w:sz w:val="24"/>
          <w:szCs w:val="24"/>
        </w:rPr>
      </w:pPr>
      <w:r w:rsidRPr="00A32C62">
        <w:rPr>
          <w:rFonts w:ascii="Times New Roman" w:hAnsi="Times New Roman" w:cs="Times New Roman"/>
          <w:sz w:val="24"/>
          <w:szCs w:val="24"/>
        </w:rPr>
        <w:t xml:space="preserve">                                                                                         </w:t>
      </w:r>
      <w:bookmarkStart w:id="13" w:name="z53"/>
    </w:p>
    <w:tbl>
      <w:tblPr>
        <w:tblW w:w="5386" w:type="dxa"/>
        <w:tblInd w:w="5245" w:type="dxa"/>
        <w:tblLook w:val="04A0" w:firstRow="1" w:lastRow="0" w:firstColumn="1" w:lastColumn="0" w:noHBand="0" w:noVBand="1"/>
      </w:tblPr>
      <w:tblGrid>
        <w:gridCol w:w="5386"/>
      </w:tblGrid>
      <w:tr w:rsidR="00F3432A" w:rsidRPr="00A32C62" w:rsidTr="003A513F">
        <w:tc>
          <w:tcPr>
            <w:tcW w:w="5386" w:type="dxa"/>
          </w:tcPr>
          <w:p w:rsidR="00F3432A" w:rsidRPr="00D80BA9" w:rsidRDefault="00F3432A" w:rsidP="003A513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ҚОСЫМША 4</w:t>
            </w:r>
          </w:p>
        </w:tc>
      </w:tr>
      <w:tr w:rsidR="00F3432A" w:rsidRPr="00A32C62" w:rsidTr="003A513F">
        <w:tc>
          <w:tcPr>
            <w:tcW w:w="5386" w:type="dxa"/>
          </w:tcPr>
          <w:p w:rsidR="00F3432A" w:rsidRDefault="00F3432A" w:rsidP="003A513F">
            <w:pPr>
              <w:spacing w:after="0" w:line="240" w:lineRule="auto"/>
              <w:rPr>
                <w:rStyle w:val="ae"/>
                <w:rFonts w:ascii="Times New Roman" w:hAnsi="Times New Roman" w:cs="Times New Roman"/>
                <w:b w:val="0"/>
                <w:sz w:val="24"/>
                <w:szCs w:val="24"/>
                <w:lang w:val="kk-KZ"/>
              </w:rPr>
            </w:pPr>
            <w:r w:rsidRPr="00322E2F">
              <w:rPr>
                <w:rStyle w:val="ae"/>
                <w:rFonts w:ascii="Times New Roman" w:hAnsi="Times New Roman" w:cs="Times New Roman"/>
                <w:b w:val="0"/>
                <w:sz w:val="24"/>
                <w:szCs w:val="24"/>
                <w:lang w:val="kk-KZ"/>
              </w:rPr>
              <w:t>Есенов университеті</w:t>
            </w:r>
            <w:r>
              <w:rPr>
                <w:rStyle w:val="ae"/>
                <w:rFonts w:ascii="Times New Roman" w:hAnsi="Times New Roman" w:cs="Times New Roman"/>
                <w:b w:val="0"/>
                <w:sz w:val="24"/>
                <w:szCs w:val="24"/>
                <w:lang w:val="kk-KZ"/>
              </w:rPr>
              <w:t>нің</w:t>
            </w:r>
          </w:p>
          <w:p w:rsidR="00F3432A" w:rsidRPr="00322E2F" w:rsidRDefault="00F3432A" w:rsidP="003A513F">
            <w:pPr>
              <w:tabs>
                <w:tab w:val="left" w:pos="3686"/>
              </w:tabs>
              <w:spacing w:after="0" w:line="240" w:lineRule="auto"/>
              <w:rPr>
                <w:rStyle w:val="ae"/>
                <w:rFonts w:ascii="Times New Roman" w:hAnsi="Times New Roman" w:cs="Times New Roman"/>
                <w:b w:val="0"/>
                <w:sz w:val="24"/>
                <w:szCs w:val="24"/>
                <w:lang w:val="kk-KZ"/>
              </w:rPr>
            </w:pPr>
            <w:r>
              <w:rPr>
                <w:rStyle w:val="ae"/>
                <w:rFonts w:ascii="Times New Roman" w:hAnsi="Times New Roman" w:cs="Times New Roman"/>
                <w:b w:val="0"/>
                <w:sz w:val="24"/>
                <w:szCs w:val="24"/>
                <w:lang w:val="kk-KZ"/>
              </w:rPr>
              <w:t>Қызметтік тұрғын үйлер туралы Ережеге</w:t>
            </w:r>
          </w:p>
        </w:tc>
      </w:tr>
      <w:tr w:rsidR="00F3432A" w:rsidRPr="00A32C62" w:rsidTr="003A513F">
        <w:tc>
          <w:tcPr>
            <w:tcW w:w="5386" w:type="dxa"/>
          </w:tcPr>
          <w:p w:rsidR="00F3432A" w:rsidRPr="00322E2F" w:rsidRDefault="00F3432A" w:rsidP="003A513F">
            <w:pPr>
              <w:spacing w:line="240" w:lineRule="auto"/>
              <w:rPr>
                <w:rFonts w:ascii="Times New Roman" w:hAnsi="Times New Roman" w:cs="Times New Roman"/>
                <w:b/>
                <w:sz w:val="24"/>
                <w:szCs w:val="24"/>
                <w:lang w:val="kk-KZ"/>
              </w:rPr>
            </w:pPr>
          </w:p>
        </w:tc>
      </w:tr>
    </w:tbl>
    <w:p w:rsidR="00C3640E" w:rsidRPr="00A32C62" w:rsidRDefault="00C3640E" w:rsidP="00F3432A">
      <w:pPr>
        <w:spacing w:after="0" w:line="240" w:lineRule="auto"/>
        <w:rPr>
          <w:rFonts w:ascii="Times New Roman" w:hAnsi="Times New Roman"/>
          <w:sz w:val="24"/>
          <w:szCs w:val="24"/>
        </w:rPr>
      </w:pPr>
    </w:p>
    <w:p w:rsidR="00651C54" w:rsidRPr="00F3432A" w:rsidRDefault="00F3432A" w:rsidP="00A8068C">
      <w:pPr>
        <w:spacing w:after="0"/>
        <w:jc w:val="center"/>
        <w:rPr>
          <w:rStyle w:val="ae"/>
          <w:rFonts w:ascii="Times New Roman" w:hAnsi="Times New Roman" w:cs="Times New Roman"/>
          <w:sz w:val="24"/>
          <w:szCs w:val="24"/>
          <w:lang w:val="kk-KZ"/>
        </w:rPr>
      </w:pPr>
      <w:bookmarkStart w:id="14" w:name="z54"/>
      <w:bookmarkEnd w:id="13"/>
      <w:r>
        <w:rPr>
          <w:rFonts w:ascii="Times New Roman" w:hAnsi="Times New Roman" w:cs="Times New Roman"/>
          <w:b/>
          <w:sz w:val="24"/>
          <w:szCs w:val="24"/>
          <w:lang w:val="kk-KZ"/>
        </w:rPr>
        <w:t xml:space="preserve">Есенов тұрғын үй қорынан </w:t>
      </w:r>
      <w:r w:rsidR="008E6F6A">
        <w:rPr>
          <w:rFonts w:ascii="Times New Roman" w:hAnsi="Times New Roman" w:cs="Times New Roman"/>
          <w:b/>
          <w:sz w:val="24"/>
          <w:szCs w:val="24"/>
          <w:lang w:val="kk-KZ"/>
        </w:rPr>
        <w:t>Тұрғын үй комиссиясының тұрғын үй беру туралы шешімі</w:t>
      </w:r>
    </w:p>
    <w:p w:rsidR="00C3640E" w:rsidRPr="00D300C6" w:rsidRDefault="00C3640E" w:rsidP="00A8068C">
      <w:pPr>
        <w:spacing w:after="0"/>
        <w:jc w:val="center"/>
        <w:rPr>
          <w:rStyle w:val="ae"/>
          <w:rFonts w:ascii="Times New Roman" w:hAnsi="Times New Roman" w:cs="Times New Roman"/>
          <w:sz w:val="24"/>
          <w:szCs w:val="24"/>
          <w:lang w:val="kk-KZ"/>
        </w:rPr>
      </w:pPr>
      <w:r w:rsidRPr="00D300C6">
        <w:rPr>
          <w:rFonts w:ascii="Times New Roman" w:hAnsi="Times New Roman" w:cs="Times New Roman"/>
          <w:b/>
          <w:sz w:val="24"/>
          <w:szCs w:val="24"/>
          <w:lang w:val="kk-KZ"/>
        </w:rPr>
        <w:t>№ _____</w:t>
      </w:r>
    </w:p>
    <w:p w:rsidR="00C3640E" w:rsidRPr="00D300C6" w:rsidRDefault="00C3640E" w:rsidP="00A8068C">
      <w:pPr>
        <w:spacing w:after="0"/>
        <w:jc w:val="center"/>
        <w:rPr>
          <w:rFonts w:ascii="Times New Roman" w:hAnsi="Times New Roman" w:cs="Times New Roman"/>
          <w:sz w:val="24"/>
          <w:szCs w:val="24"/>
          <w:lang w:val="kk-KZ"/>
        </w:rPr>
      </w:pPr>
    </w:p>
    <w:bookmarkEnd w:id="14"/>
    <w:p w:rsidR="00C3640E" w:rsidRPr="00D300C6" w:rsidRDefault="008E6F6A" w:rsidP="00A8068C">
      <w:pPr>
        <w:spacing w:after="0"/>
        <w:rPr>
          <w:rFonts w:ascii="Times New Roman" w:hAnsi="Times New Roman"/>
          <w:sz w:val="24"/>
          <w:szCs w:val="24"/>
          <w:lang w:val="kk-KZ"/>
        </w:rPr>
      </w:pPr>
      <w:r>
        <w:rPr>
          <w:rFonts w:ascii="Times New Roman" w:hAnsi="Times New Roman"/>
          <w:sz w:val="24"/>
          <w:szCs w:val="24"/>
          <w:lang w:val="kk-KZ"/>
        </w:rPr>
        <w:t>Ақтау қаласы</w:t>
      </w:r>
      <w:r w:rsidR="00C3640E" w:rsidRPr="00D300C6">
        <w:rPr>
          <w:rFonts w:ascii="Times New Roman" w:hAnsi="Times New Roman"/>
          <w:sz w:val="24"/>
          <w:szCs w:val="24"/>
          <w:lang w:val="kk-KZ"/>
        </w:rPr>
        <w:t xml:space="preserve">                                                           </w:t>
      </w:r>
      <w:r w:rsidRPr="00D300C6">
        <w:rPr>
          <w:rFonts w:ascii="Times New Roman" w:hAnsi="Times New Roman"/>
          <w:sz w:val="24"/>
          <w:szCs w:val="24"/>
          <w:lang w:val="kk-KZ"/>
        </w:rPr>
        <w:t xml:space="preserve">              </w:t>
      </w:r>
      <w:r w:rsidR="00C3640E" w:rsidRPr="00D300C6">
        <w:rPr>
          <w:rFonts w:ascii="Times New Roman" w:hAnsi="Times New Roman"/>
          <w:sz w:val="24"/>
          <w:szCs w:val="24"/>
          <w:lang w:val="kk-KZ"/>
        </w:rPr>
        <w:t> </w:t>
      </w:r>
      <w:r w:rsidRPr="00D300C6">
        <w:rPr>
          <w:rFonts w:ascii="Times New Roman" w:hAnsi="Times New Roman"/>
          <w:sz w:val="24"/>
          <w:szCs w:val="24"/>
          <w:lang w:val="kk-KZ"/>
        </w:rPr>
        <w:t> «</w:t>
      </w:r>
      <w:r w:rsidR="00C3640E" w:rsidRPr="00D300C6">
        <w:rPr>
          <w:rFonts w:ascii="Times New Roman" w:hAnsi="Times New Roman"/>
          <w:sz w:val="24"/>
          <w:szCs w:val="24"/>
          <w:lang w:val="kk-KZ"/>
        </w:rPr>
        <w:t>_</w:t>
      </w:r>
      <w:r w:rsidR="0029476A" w:rsidRPr="00D300C6">
        <w:rPr>
          <w:rFonts w:ascii="Times New Roman" w:hAnsi="Times New Roman"/>
          <w:sz w:val="24"/>
          <w:szCs w:val="24"/>
          <w:lang w:val="kk-KZ"/>
        </w:rPr>
        <w:t>___</w:t>
      </w:r>
      <w:r w:rsidRPr="00D300C6">
        <w:rPr>
          <w:rFonts w:ascii="Times New Roman" w:hAnsi="Times New Roman"/>
          <w:sz w:val="24"/>
          <w:szCs w:val="24"/>
          <w:lang w:val="kk-KZ"/>
        </w:rPr>
        <w:t>_»</w:t>
      </w:r>
      <w:r w:rsidR="00C3640E" w:rsidRPr="00D300C6">
        <w:rPr>
          <w:rFonts w:ascii="Times New Roman" w:hAnsi="Times New Roman"/>
          <w:sz w:val="24"/>
          <w:szCs w:val="24"/>
          <w:lang w:val="kk-KZ"/>
        </w:rPr>
        <w:t>__________ 20_</w:t>
      </w:r>
      <w:r w:rsidR="0029476A" w:rsidRPr="00D300C6">
        <w:rPr>
          <w:rFonts w:ascii="Times New Roman" w:hAnsi="Times New Roman"/>
          <w:sz w:val="24"/>
          <w:szCs w:val="24"/>
          <w:lang w:val="kk-KZ"/>
        </w:rPr>
        <w:t>__</w:t>
      </w:r>
      <w:r w:rsidRPr="00D300C6">
        <w:rPr>
          <w:rFonts w:ascii="Times New Roman" w:hAnsi="Times New Roman"/>
          <w:sz w:val="24"/>
          <w:szCs w:val="24"/>
          <w:lang w:val="kk-KZ"/>
        </w:rPr>
        <w:t>_ жыл.</w:t>
      </w:r>
    </w:p>
    <w:p w:rsidR="00C3640E" w:rsidRPr="00D300C6" w:rsidRDefault="00C3640E" w:rsidP="00A8068C">
      <w:pPr>
        <w:spacing w:after="0"/>
        <w:rPr>
          <w:rFonts w:ascii="Times New Roman" w:hAnsi="Times New Roman"/>
          <w:sz w:val="24"/>
          <w:szCs w:val="24"/>
          <w:lang w:val="kk-KZ"/>
        </w:rPr>
      </w:pPr>
      <w:r w:rsidRPr="00D300C6">
        <w:rPr>
          <w:rFonts w:ascii="Times New Roman" w:hAnsi="Times New Roman"/>
          <w:sz w:val="24"/>
          <w:szCs w:val="24"/>
          <w:lang w:val="kk-KZ"/>
        </w:rPr>
        <w:t xml:space="preserve">      </w:t>
      </w:r>
    </w:p>
    <w:p w:rsidR="0029476A" w:rsidRPr="00D300C6" w:rsidRDefault="008E6F6A" w:rsidP="0029476A">
      <w:pPr>
        <w:spacing w:after="0" w:line="240" w:lineRule="auto"/>
        <w:ind w:firstLine="708"/>
        <w:jc w:val="both"/>
        <w:rPr>
          <w:rFonts w:ascii="Times New Roman" w:hAnsi="Times New Roman"/>
          <w:sz w:val="16"/>
          <w:szCs w:val="16"/>
          <w:lang w:val="kk-KZ"/>
        </w:rPr>
      </w:pPr>
      <w:r w:rsidRPr="00D300C6">
        <w:rPr>
          <w:rFonts w:ascii="Times New Roman" w:hAnsi="Times New Roman"/>
          <w:sz w:val="24"/>
          <w:szCs w:val="24"/>
          <w:lang w:val="kk-KZ"/>
        </w:rPr>
        <w:t>Есенов университетінің тұрғын үй комиссиясы қызметкерге уақытша тұруға қызметтік тұрғын үй беруді шешті</w:t>
      </w:r>
      <w:r w:rsidR="00C3640E" w:rsidRPr="00D300C6">
        <w:rPr>
          <w:rFonts w:ascii="Times New Roman" w:hAnsi="Times New Roman"/>
          <w:sz w:val="24"/>
          <w:szCs w:val="24"/>
          <w:lang w:val="kk-KZ"/>
        </w:rPr>
        <w:t>:______________________________________</w:t>
      </w:r>
      <w:r w:rsidR="00C3640E" w:rsidRPr="00D300C6">
        <w:rPr>
          <w:rFonts w:ascii="Times New Roman" w:hAnsi="Times New Roman"/>
          <w:sz w:val="24"/>
          <w:szCs w:val="24"/>
          <w:lang w:val="kk-KZ"/>
        </w:rPr>
        <w:br/>
      </w:r>
      <w:r w:rsidR="0029476A" w:rsidRPr="00D300C6">
        <w:rPr>
          <w:rFonts w:ascii="Times New Roman" w:hAnsi="Times New Roman"/>
          <w:sz w:val="16"/>
          <w:szCs w:val="16"/>
          <w:lang w:val="kk-KZ"/>
        </w:rPr>
        <w:t xml:space="preserve">                                                                                                                             </w:t>
      </w:r>
      <w:r w:rsidR="001E019F" w:rsidRPr="00D300C6">
        <w:rPr>
          <w:rFonts w:ascii="Times New Roman" w:hAnsi="Times New Roman"/>
          <w:sz w:val="16"/>
          <w:szCs w:val="16"/>
          <w:lang w:val="kk-KZ"/>
        </w:rPr>
        <w:t xml:space="preserve">             </w:t>
      </w:r>
      <w:r w:rsidR="0029476A" w:rsidRPr="00D300C6">
        <w:rPr>
          <w:rFonts w:ascii="Times New Roman" w:hAnsi="Times New Roman"/>
          <w:sz w:val="16"/>
          <w:szCs w:val="16"/>
          <w:lang w:val="kk-KZ"/>
        </w:rPr>
        <w:t xml:space="preserve">  </w:t>
      </w:r>
      <w:r w:rsidR="00C3640E" w:rsidRPr="00D300C6">
        <w:rPr>
          <w:rFonts w:ascii="Times New Roman" w:hAnsi="Times New Roman"/>
          <w:sz w:val="16"/>
          <w:szCs w:val="16"/>
          <w:lang w:val="kk-KZ"/>
        </w:rPr>
        <w:t>(</w:t>
      </w:r>
      <w:r w:rsidR="00F91B00" w:rsidRPr="00D300C6">
        <w:rPr>
          <w:rFonts w:ascii="Times New Roman" w:hAnsi="Times New Roman"/>
          <w:sz w:val="16"/>
          <w:szCs w:val="16"/>
          <w:lang w:val="kk-KZ"/>
        </w:rPr>
        <w:t>қызметкердің тегі, аты, әкесінің аты</w:t>
      </w:r>
      <w:r w:rsidR="00C3640E" w:rsidRPr="00D300C6">
        <w:rPr>
          <w:rFonts w:ascii="Times New Roman" w:hAnsi="Times New Roman"/>
          <w:sz w:val="16"/>
          <w:szCs w:val="16"/>
          <w:lang w:val="kk-KZ"/>
        </w:rPr>
        <w:t>)</w:t>
      </w:r>
    </w:p>
    <w:p w:rsidR="0029476A" w:rsidRPr="00D300C6" w:rsidRDefault="0029476A" w:rsidP="0029476A">
      <w:pPr>
        <w:spacing w:after="0" w:line="240" w:lineRule="auto"/>
        <w:jc w:val="both"/>
        <w:rPr>
          <w:rFonts w:ascii="Times New Roman" w:hAnsi="Times New Roman"/>
          <w:sz w:val="24"/>
          <w:szCs w:val="24"/>
          <w:lang w:val="kk-KZ"/>
        </w:rPr>
      </w:pPr>
      <w:r w:rsidRPr="00D300C6">
        <w:rPr>
          <w:rFonts w:ascii="Times New Roman" w:hAnsi="Times New Roman"/>
          <w:sz w:val="24"/>
          <w:szCs w:val="24"/>
          <w:lang w:val="kk-KZ"/>
        </w:rPr>
        <w:t>_____________________________________________________________________________</w:t>
      </w:r>
    </w:p>
    <w:p w:rsidR="0029476A" w:rsidRPr="00D300C6" w:rsidRDefault="00F91B00" w:rsidP="0029476A">
      <w:pPr>
        <w:spacing w:before="240"/>
        <w:jc w:val="both"/>
        <w:rPr>
          <w:rFonts w:ascii="Times New Roman" w:hAnsi="Times New Roman"/>
          <w:sz w:val="16"/>
          <w:szCs w:val="16"/>
          <w:lang w:val="kk-KZ"/>
        </w:rPr>
      </w:pPr>
      <w:r w:rsidRPr="00D300C6">
        <w:rPr>
          <w:rFonts w:ascii="Times New Roman" w:hAnsi="Times New Roman"/>
          <w:sz w:val="24"/>
          <w:szCs w:val="24"/>
          <w:lang w:val="kk-KZ"/>
        </w:rPr>
        <w:t xml:space="preserve">отбасы құрамында </w:t>
      </w:r>
      <w:r w:rsidR="00C3640E" w:rsidRPr="00D300C6">
        <w:rPr>
          <w:rFonts w:ascii="Times New Roman" w:hAnsi="Times New Roman"/>
          <w:sz w:val="24"/>
          <w:szCs w:val="24"/>
          <w:lang w:val="kk-KZ"/>
        </w:rPr>
        <w:t>_____________________________________________</w:t>
      </w:r>
      <w:r w:rsidR="0029476A" w:rsidRPr="00D300C6">
        <w:rPr>
          <w:rFonts w:ascii="Times New Roman" w:hAnsi="Times New Roman"/>
          <w:sz w:val="24"/>
          <w:szCs w:val="24"/>
          <w:lang w:val="kk-KZ"/>
        </w:rPr>
        <w:t>________</w:t>
      </w:r>
      <w:r w:rsidR="00C3640E" w:rsidRPr="00D300C6">
        <w:rPr>
          <w:rFonts w:ascii="Times New Roman" w:hAnsi="Times New Roman"/>
          <w:sz w:val="24"/>
          <w:szCs w:val="24"/>
          <w:lang w:val="kk-KZ"/>
        </w:rPr>
        <w:t xml:space="preserve"> </w:t>
      </w:r>
      <w:r w:rsidRPr="00D300C6">
        <w:rPr>
          <w:rFonts w:ascii="Times New Roman" w:hAnsi="Times New Roman"/>
          <w:sz w:val="24"/>
          <w:szCs w:val="24"/>
          <w:lang w:val="kk-KZ"/>
        </w:rPr>
        <w:t>адам</w:t>
      </w:r>
      <w:r w:rsidR="00C3640E" w:rsidRPr="00D300C6">
        <w:rPr>
          <w:rFonts w:ascii="Times New Roman" w:hAnsi="Times New Roman"/>
          <w:sz w:val="24"/>
          <w:szCs w:val="24"/>
          <w:lang w:val="kk-KZ"/>
        </w:rPr>
        <w:t>,</w:t>
      </w:r>
      <w:r w:rsidR="00C3640E" w:rsidRPr="00D300C6">
        <w:rPr>
          <w:rFonts w:ascii="Times New Roman" w:hAnsi="Times New Roman"/>
          <w:sz w:val="24"/>
          <w:szCs w:val="24"/>
          <w:lang w:val="kk-KZ"/>
        </w:rPr>
        <w:br/>
      </w:r>
      <w:r w:rsidR="00C3640E" w:rsidRPr="00D300C6">
        <w:rPr>
          <w:rFonts w:ascii="Times New Roman" w:hAnsi="Times New Roman"/>
          <w:sz w:val="16"/>
          <w:szCs w:val="16"/>
          <w:lang w:val="kk-KZ"/>
        </w:rPr>
        <w:t>                    </w:t>
      </w:r>
      <w:r w:rsidR="0029476A" w:rsidRPr="00D300C6">
        <w:rPr>
          <w:rFonts w:ascii="Times New Roman" w:hAnsi="Times New Roman"/>
          <w:sz w:val="16"/>
          <w:szCs w:val="16"/>
          <w:lang w:val="kk-KZ"/>
        </w:rPr>
        <w:t xml:space="preserve">                                                                                                      </w:t>
      </w:r>
      <w:r w:rsidR="00C3640E" w:rsidRPr="00D300C6">
        <w:rPr>
          <w:rFonts w:ascii="Times New Roman" w:hAnsi="Times New Roman"/>
          <w:sz w:val="16"/>
          <w:szCs w:val="16"/>
          <w:lang w:val="kk-KZ"/>
        </w:rPr>
        <w:t>(</w:t>
      </w:r>
      <w:r w:rsidRPr="00D300C6">
        <w:rPr>
          <w:rFonts w:ascii="Times New Roman" w:hAnsi="Times New Roman"/>
          <w:sz w:val="16"/>
          <w:szCs w:val="16"/>
          <w:lang w:val="kk-KZ"/>
        </w:rPr>
        <w:t>прописью)</w:t>
      </w:r>
    </w:p>
    <w:p w:rsidR="00C3640E" w:rsidRPr="00D300C6" w:rsidRDefault="00F91B00" w:rsidP="00A4650E">
      <w:pPr>
        <w:spacing w:after="0" w:line="360" w:lineRule="auto"/>
        <w:rPr>
          <w:rFonts w:ascii="Times New Roman" w:hAnsi="Times New Roman"/>
          <w:sz w:val="16"/>
          <w:szCs w:val="16"/>
          <w:lang w:val="kk-KZ"/>
        </w:rPr>
      </w:pPr>
      <w:r w:rsidRPr="00D300C6">
        <w:rPr>
          <w:rFonts w:ascii="Times New Roman" w:hAnsi="Times New Roman"/>
          <w:sz w:val="24"/>
          <w:szCs w:val="24"/>
          <w:lang w:val="kk-KZ"/>
        </w:rPr>
        <w:t>мекен</w:t>
      </w:r>
      <w:r>
        <w:rPr>
          <w:rFonts w:ascii="Times New Roman" w:hAnsi="Times New Roman"/>
          <w:sz w:val="24"/>
          <w:szCs w:val="24"/>
          <w:lang w:val="kk-KZ"/>
        </w:rPr>
        <w:t>-</w:t>
      </w:r>
      <w:r w:rsidRPr="00D300C6">
        <w:rPr>
          <w:rFonts w:ascii="Times New Roman" w:hAnsi="Times New Roman"/>
          <w:sz w:val="24"/>
          <w:szCs w:val="24"/>
          <w:lang w:val="kk-KZ"/>
        </w:rPr>
        <w:t>жайы</w:t>
      </w:r>
      <w:r w:rsidR="00A4650E" w:rsidRPr="00D300C6">
        <w:rPr>
          <w:rFonts w:ascii="Times New Roman" w:hAnsi="Times New Roman"/>
          <w:sz w:val="24"/>
          <w:szCs w:val="24"/>
          <w:lang w:val="kk-KZ"/>
        </w:rPr>
        <w:t>:</w:t>
      </w:r>
      <w:r w:rsidR="00C3640E" w:rsidRPr="00D300C6">
        <w:rPr>
          <w:rFonts w:ascii="Times New Roman" w:hAnsi="Times New Roman"/>
          <w:sz w:val="24"/>
          <w:szCs w:val="24"/>
          <w:lang w:val="kk-KZ"/>
        </w:rPr>
        <w:t>_____________________________________</w:t>
      </w:r>
      <w:r w:rsidR="00BD2102" w:rsidRPr="00D300C6">
        <w:rPr>
          <w:rFonts w:ascii="Times New Roman" w:hAnsi="Times New Roman"/>
          <w:sz w:val="24"/>
          <w:szCs w:val="24"/>
          <w:lang w:val="kk-KZ"/>
        </w:rPr>
        <w:t>__________________,</w:t>
      </w:r>
      <w:r w:rsidR="00BD2102" w:rsidRPr="00D300C6">
        <w:rPr>
          <w:rFonts w:ascii="Times New Roman" w:hAnsi="Times New Roman"/>
          <w:sz w:val="24"/>
          <w:szCs w:val="24"/>
          <w:lang w:val="kk-KZ"/>
        </w:rPr>
        <w:br/>
      </w:r>
      <w:r w:rsidR="00C3640E" w:rsidRPr="00D300C6">
        <w:rPr>
          <w:rFonts w:ascii="Times New Roman" w:hAnsi="Times New Roman"/>
          <w:sz w:val="24"/>
          <w:szCs w:val="24"/>
          <w:lang w:val="kk-KZ"/>
        </w:rPr>
        <w:t xml:space="preserve"> ______ </w:t>
      </w:r>
      <w:r w:rsidR="00BD2102">
        <w:rPr>
          <w:rFonts w:ascii="Times New Roman" w:hAnsi="Times New Roman"/>
          <w:sz w:val="24"/>
          <w:szCs w:val="24"/>
          <w:lang w:val="kk-KZ"/>
        </w:rPr>
        <w:t>бөлмеден тұратын</w:t>
      </w:r>
      <w:r w:rsidR="00C3640E" w:rsidRPr="00D300C6">
        <w:rPr>
          <w:rFonts w:ascii="Times New Roman" w:hAnsi="Times New Roman"/>
          <w:sz w:val="24"/>
          <w:szCs w:val="24"/>
          <w:lang w:val="kk-KZ"/>
        </w:rPr>
        <w:t xml:space="preserve">, </w:t>
      </w:r>
      <w:r w:rsidR="00BD2102">
        <w:rPr>
          <w:rFonts w:ascii="Times New Roman" w:hAnsi="Times New Roman"/>
          <w:sz w:val="24"/>
          <w:szCs w:val="24"/>
          <w:lang w:val="kk-KZ"/>
        </w:rPr>
        <w:t>ауданы</w:t>
      </w:r>
      <w:r w:rsidR="00C3640E" w:rsidRPr="00D300C6">
        <w:rPr>
          <w:rFonts w:ascii="Times New Roman" w:hAnsi="Times New Roman"/>
          <w:sz w:val="24"/>
          <w:szCs w:val="24"/>
          <w:lang w:val="kk-KZ"/>
        </w:rPr>
        <w:t xml:space="preserve"> _______</w:t>
      </w:r>
      <w:r w:rsidR="00A4650E" w:rsidRPr="00D300C6">
        <w:rPr>
          <w:rFonts w:ascii="Times New Roman" w:hAnsi="Times New Roman"/>
          <w:sz w:val="24"/>
          <w:szCs w:val="24"/>
          <w:lang w:val="kk-KZ"/>
        </w:rPr>
        <w:t>______</w:t>
      </w:r>
      <w:r w:rsidR="00C3640E" w:rsidRPr="00D300C6">
        <w:rPr>
          <w:rFonts w:ascii="Times New Roman" w:hAnsi="Times New Roman"/>
          <w:sz w:val="24"/>
          <w:szCs w:val="24"/>
          <w:lang w:val="kk-KZ"/>
        </w:rPr>
        <w:t xml:space="preserve">___ </w:t>
      </w:r>
      <w:r w:rsidR="00BD2102">
        <w:rPr>
          <w:rFonts w:ascii="Times New Roman" w:hAnsi="Times New Roman"/>
          <w:sz w:val="24"/>
          <w:szCs w:val="24"/>
          <w:lang w:val="kk-KZ"/>
        </w:rPr>
        <w:t>шаршы</w:t>
      </w:r>
      <w:r w:rsidR="00BD2102" w:rsidRPr="00D300C6">
        <w:rPr>
          <w:rFonts w:ascii="Times New Roman" w:hAnsi="Times New Roman"/>
          <w:sz w:val="24"/>
          <w:szCs w:val="24"/>
          <w:lang w:val="kk-KZ"/>
        </w:rPr>
        <w:t xml:space="preserve"> метр</w:t>
      </w:r>
      <w:r w:rsidR="00C3640E" w:rsidRPr="00D300C6">
        <w:rPr>
          <w:rFonts w:ascii="Times New Roman" w:hAnsi="Times New Roman"/>
          <w:sz w:val="24"/>
          <w:szCs w:val="24"/>
          <w:lang w:val="kk-KZ"/>
        </w:rPr>
        <w:t>.</w:t>
      </w:r>
    </w:p>
    <w:p w:rsidR="00C3640E" w:rsidRPr="00A32C62" w:rsidRDefault="00BD2102" w:rsidP="00A8068C">
      <w:pPr>
        <w:spacing w:after="0"/>
        <w:rPr>
          <w:rFonts w:ascii="Times New Roman" w:hAnsi="Times New Roman"/>
          <w:b/>
          <w:sz w:val="24"/>
          <w:szCs w:val="24"/>
        </w:rPr>
      </w:pPr>
      <w:bookmarkStart w:id="15" w:name="z55"/>
      <w:proofErr w:type="spellStart"/>
      <w:r w:rsidRPr="00BD2102">
        <w:rPr>
          <w:rFonts w:ascii="Times New Roman" w:hAnsi="Times New Roman"/>
          <w:b/>
          <w:sz w:val="24"/>
          <w:szCs w:val="24"/>
        </w:rPr>
        <w:t>Отбасы</w:t>
      </w:r>
      <w:proofErr w:type="spellEnd"/>
      <w:r w:rsidRPr="00BD2102">
        <w:rPr>
          <w:rFonts w:ascii="Times New Roman" w:hAnsi="Times New Roman"/>
          <w:b/>
          <w:sz w:val="24"/>
          <w:szCs w:val="24"/>
        </w:rPr>
        <w:t xml:space="preserve"> </w:t>
      </w:r>
      <w:proofErr w:type="spellStart"/>
      <w:r w:rsidRPr="00BD2102">
        <w:rPr>
          <w:rFonts w:ascii="Times New Roman" w:hAnsi="Times New Roman"/>
          <w:b/>
          <w:sz w:val="24"/>
          <w:szCs w:val="24"/>
        </w:rPr>
        <w:t>құрамы</w:t>
      </w:r>
      <w:proofErr w:type="spellEnd"/>
      <w:r w:rsidR="00C3640E" w:rsidRPr="00A32C62">
        <w:rPr>
          <w:rFonts w:ascii="Times New Roman" w:hAnsi="Times New Roman"/>
          <w:b/>
          <w:sz w:val="24"/>
          <w:szCs w:val="24"/>
        </w:rPr>
        <w:t>:</w:t>
      </w:r>
    </w:p>
    <w:p w:rsidR="00C3640E" w:rsidRPr="00A32C62" w:rsidRDefault="00C3640E" w:rsidP="00A8068C">
      <w:pPr>
        <w:spacing w:after="0" w:line="240" w:lineRule="auto"/>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2796"/>
        <w:gridCol w:w="1265"/>
        <w:gridCol w:w="4540"/>
      </w:tblGrid>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C3640E" w:rsidRPr="00A32C62" w:rsidRDefault="00C3640E" w:rsidP="00A8068C">
            <w:pPr>
              <w:spacing w:after="20"/>
              <w:jc w:val="center"/>
              <w:rPr>
                <w:rFonts w:ascii="Times New Roman" w:hAnsi="Times New Roman"/>
                <w:sz w:val="24"/>
                <w:szCs w:val="24"/>
              </w:rPr>
            </w:pPr>
            <w:r w:rsidRPr="00A32C62">
              <w:rPr>
                <w:rFonts w:ascii="Times New Roman" w:hAnsi="Times New Roman"/>
                <w:sz w:val="24"/>
                <w:szCs w:val="24"/>
              </w:rPr>
              <w:t>№</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BD2102" w:rsidP="00A8068C">
            <w:pPr>
              <w:spacing w:after="20"/>
              <w:jc w:val="center"/>
              <w:rPr>
                <w:rFonts w:ascii="Times New Roman" w:hAnsi="Times New Roman"/>
                <w:sz w:val="24"/>
                <w:szCs w:val="24"/>
              </w:rPr>
            </w:pPr>
            <w:proofErr w:type="spellStart"/>
            <w:r w:rsidRPr="00BD2102">
              <w:rPr>
                <w:rFonts w:ascii="Times New Roman" w:hAnsi="Times New Roman"/>
                <w:sz w:val="24"/>
                <w:szCs w:val="24"/>
              </w:rPr>
              <w:t>Туыстық</w:t>
            </w:r>
            <w:proofErr w:type="spellEnd"/>
            <w:r w:rsidRPr="00BD2102">
              <w:rPr>
                <w:rFonts w:ascii="Times New Roman" w:hAnsi="Times New Roman"/>
                <w:sz w:val="24"/>
                <w:szCs w:val="24"/>
              </w:rPr>
              <w:t xml:space="preserve"> </w:t>
            </w:r>
            <w:proofErr w:type="spellStart"/>
            <w:r w:rsidRPr="00BD2102">
              <w:rPr>
                <w:rFonts w:ascii="Times New Roman" w:hAnsi="Times New Roman"/>
                <w:sz w:val="24"/>
                <w:szCs w:val="24"/>
              </w:rPr>
              <w:t>дәрежесі</w:t>
            </w:r>
            <w:proofErr w:type="spellEnd"/>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5B6694" w:rsidRDefault="005B6694" w:rsidP="00A8068C">
            <w:pPr>
              <w:spacing w:after="20"/>
              <w:jc w:val="center"/>
              <w:rPr>
                <w:rFonts w:ascii="Times New Roman" w:hAnsi="Times New Roman"/>
                <w:sz w:val="24"/>
                <w:szCs w:val="24"/>
                <w:lang w:val="kk-KZ"/>
              </w:rPr>
            </w:pPr>
            <w:r>
              <w:rPr>
                <w:rFonts w:ascii="Times New Roman" w:hAnsi="Times New Roman"/>
                <w:sz w:val="24"/>
                <w:szCs w:val="24"/>
                <w:lang w:val="kk-KZ"/>
              </w:rPr>
              <w:t>Т.А.Ж.</w:t>
            </w:r>
          </w:p>
        </w:tc>
      </w:tr>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r>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r>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r w:rsidRPr="00A32C62">
              <w:rPr>
                <w:rFonts w:ascii="Times New Roman" w:hAnsi="Times New Roman"/>
                <w:sz w:val="24"/>
                <w:szCs w:val="24"/>
              </w:rPr>
              <w:br/>
            </w:r>
          </w:p>
        </w:tc>
      </w:tr>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r>
      <w:tr w:rsidR="00A32C62" w:rsidRPr="00A32C62" w:rsidTr="00A4650E">
        <w:trPr>
          <w:trHeight w:val="30"/>
          <w:tblCellSpacing w:w="0" w:type="auto"/>
        </w:trPr>
        <w:tc>
          <w:tcPr>
            <w:tcW w:w="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c>
          <w:tcPr>
            <w:tcW w:w="58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C3640E" w:rsidP="00A8068C">
            <w:pPr>
              <w:spacing w:after="0"/>
              <w:rPr>
                <w:rFonts w:ascii="Times New Roman" w:hAnsi="Times New Roman"/>
                <w:sz w:val="24"/>
                <w:szCs w:val="24"/>
              </w:rPr>
            </w:pPr>
          </w:p>
        </w:tc>
      </w:tr>
      <w:tr w:rsidR="00A32C62" w:rsidRPr="00A32C62" w:rsidTr="00A4650E">
        <w:trPr>
          <w:trHeight w:val="30"/>
          <w:tblCellSpacing w:w="0" w:type="auto"/>
        </w:trPr>
        <w:tc>
          <w:tcPr>
            <w:tcW w:w="468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3640E" w:rsidRPr="00A32C62" w:rsidRDefault="005B6694" w:rsidP="00A8068C">
            <w:pPr>
              <w:spacing w:after="20" w:line="240" w:lineRule="auto"/>
              <w:rPr>
                <w:rFonts w:ascii="Times New Roman" w:hAnsi="Times New Roman"/>
                <w:sz w:val="24"/>
                <w:szCs w:val="24"/>
              </w:rPr>
            </w:pPr>
            <w:proofErr w:type="spellStart"/>
            <w:r w:rsidRPr="005B6694">
              <w:rPr>
                <w:rFonts w:ascii="Times New Roman" w:hAnsi="Times New Roman"/>
                <w:sz w:val="24"/>
                <w:szCs w:val="24"/>
              </w:rPr>
              <w:t>Тұрғын</w:t>
            </w:r>
            <w:proofErr w:type="spellEnd"/>
            <w:r w:rsidRPr="005B6694">
              <w:rPr>
                <w:rFonts w:ascii="Times New Roman" w:hAnsi="Times New Roman"/>
                <w:sz w:val="24"/>
                <w:szCs w:val="24"/>
              </w:rPr>
              <w:t xml:space="preserve"> </w:t>
            </w:r>
            <w:proofErr w:type="spellStart"/>
            <w:r w:rsidRPr="005B6694">
              <w:rPr>
                <w:rFonts w:ascii="Times New Roman" w:hAnsi="Times New Roman"/>
                <w:sz w:val="24"/>
                <w:szCs w:val="24"/>
              </w:rPr>
              <w:t>үй</w:t>
            </w:r>
            <w:proofErr w:type="spellEnd"/>
            <w:r w:rsidRPr="005B6694">
              <w:rPr>
                <w:rFonts w:ascii="Times New Roman" w:hAnsi="Times New Roman"/>
                <w:sz w:val="24"/>
                <w:szCs w:val="24"/>
              </w:rPr>
              <w:t xml:space="preserve"> </w:t>
            </w:r>
            <w:proofErr w:type="spellStart"/>
            <w:r w:rsidRPr="005B6694">
              <w:rPr>
                <w:rFonts w:ascii="Times New Roman" w:hAnsi="Times New Roman"/>
                <w:sz w:val="24"/>
                <w:szCs w:val="24"/>
              </w:rPr>
              <w:t>комиссиясының</w:t>
            </w:r>
            <w:proofErr w:type="spellEnd"/>
            <w:r w:rsidRPr="005B6694">
              <w:rPr>
                <w:rFonts w:ascii="Times New Roman" w:hAnsi="Times New Roman"/>
                <w:sz w:val="24"/>
                <w:szCs w:val="24"/>
              </w:rPr>
              <w:t xml:space="preserve"> </w:t>
            </w:r>
            <w:proofErr w:type="spellStart"/>
            <w:r w:rsidRPr="005B6694">
              <w:rPr>
                <w:rFonts w:ascii="Times New Roman" w:hAnsi="Times New Roman"/>
                <w:sz w:val="24"/>
                <w:szCs w:val="24"/>
              </w:rPr>
              <w:t>төрағасы</w:t>
            </w:r>
            <w:proofErr w:type="spellEnd"/>
            <w:r w:rsidR="00C3640E" w:rsidRPr="00A32C62">
              <w:rPr>
                <w:rFonts w:ascii="Times New Roman" w:hAnsi="Times New Roman"/>
                <w:sz w:val="24"/>
                <w:szCs w:val="24"/>
              </w:rPr>
              <w:t>:</w:t>
            </w:r>
          </w:p>
          <w:p w:rsidR="00C3640E" w:rsidRPr="00A32C62" w:rsidRDefault="00C3640E" w:rsidP="00A8068C">
            <w:pPr>
              <w:spacing w:after="20" w:line="240" w:lineRule="auto"/>
              <w:rPr>
                <w:rFonts w:ascii="Times New Roman" w:hAnsi="Times New Roman"/>
                <w:sz w:val="24"/>
                <w:szCs w:val="24"/>
              </w:rPr>
            </w:pPr>
            <w:r w:rsidRPr="00A32C62">
              <w:rPr>
                <w:rFonts w:ascii="Times New Roman" w:hAnsi="Times New Roman"/>
                <w:sz w:val="24"/>
                <w:szCs w:val="24"/>
              </w:rPr>
              <w:br/>
              <w:t>________________________________</w:t>
            </w:r>
            <w:r w:rsidRPr="00A32C62">
              <w:rPr>
                <w:rFonts w:ascii="Times New Roman" w:hAnsi="Times New Roman"/>
                <w:sz w:val="24"/>
                <w:szCs w:val="24"/>
              </w:rPr>
              <w:br/>
            </w:r>
            <w:r w:rsidRPr="00A32C62">
              <w:rPr>
                <w:rFonts w:ascii="Times New Roman" w:hAnsi="Times New Roman"/>
                <w:sz w:val="16"/>
                <w:szCs w:val="16"/>
              </w:rPr>
              <w:t xml:space="preserve">            </w:t>
            </w:r>
            <w:r w:rsidR="005B6694">
              <w:rPr>
                <w:rFonts w:ascii="Times New Roman" w:hAnsi="Times New Roman"/>
                <w:sz w:val="16"/>
                <w:szCs w:val="16"/>
              </w:rPr>
              <w:t xml:space="preserve">                          (</w:t>
            </w:r>
            <w:proofErr w:type="spellStart"/>
            <w:r w:rsidR="005B6694">
              <w:rPr>
                <w:rFonts w:ascii="Times New Roman" w:hAnsi="Times New Roman"/>
                <w:sz w:val="16"/>
                <w:szCs w:val="16"/>
              </w:rPr>
              <w:t>т.а.ж</w:t>
            </w:r>
            <w:proofErr w:type="spellEnd"/>
            <w:r w:rsidRPr="00A32C62">
              <w:rPr>
                <w:rFonts w:ascii="Times New Roman" w:hAnsi="Times New Roman"/>
                <w:sz w:val="16"/>
                <w:szCs w:val="16"/>
              </w:rPr>
              <w:t>.)</w:t>
            </w:r>
            <w:r w:rsidRPr="00A32C62">
              <w:rPr>
                <w:rFonts w:ascii="Times New Roman" w:hAnsi="Times New Roman"/>
                <w:sz w:val="16"/>
                <w:szCs w:val="16"/>
              </w:rPr>
              <w:br/>
            </w:r>
          </w:p>
          <w:p w:rsidR="00C3640E" w:rsidRPr="00A32C62" w:rsidRDefault="00C3640E" w:rsidP="005B6694">
            <w:pPr>
              <w:spacing w:after="20" w:line="240" w:lineRule="auto"/>
              <w:rPr>
                <w:rFonts w:ascii="Times New Roman" w:hAnsi="Times New Roman"/>
                <w:sz w:val="24"/>
                <w:szCs w:val="24"/>
              </w:rPr>
            </w:pPr>
            <w:r w:rsidRPr="00A32C62">
              <w:rPr>
                <w:rFonts w:ascii="Times New Roman" w:hAnsi="Times New Roman"/>
                <w:sz w:val="24"/>
                <w:szCs w:val="24"/>
              </w:rPr>
              <w:t xml:space="preserve">                _______</w:t>
            </w:r>
            <w:r w:rsidR="00A4650E" w:rsidRPr="00A32C62">
              <w:rPr>
                <w:rFonts w:ascii="Times New Roman" w:hAnsi="Times New Roman"/>
                <w:sz w:val="24"/>
                <w:szCs w:val="24"/>
              </w:rPr>
              <w:t>____</w:t>
            </w:r>
            <w:r w:rsidRPr="00A32C62">
              <w:rPr>
                <w:rFonts w:ascii="Times New Roman" w:hAnsi="Times New Roman"/>
                <w:sz w:val="24"/>
                <w:szCs w:val="24"/>
              </w:rPr>
              <w:t xml:space="preserve">__ </w:t>
            </w:r>
            <w:r w:rsidR="005B6694">
              <w:rPr>
                <w:rFonts w:ascii="Times New Roman" w:hAnsi="Times New Roman"/>
                <w:sz w:val="24"/>
                <w:szCs w:val="24"/>
                <w:lang w:val="kk-KZ"/>
              </w:rPr>
              <w:t>қолы</w:t>
            </w:r>
            <w:r w:rsidRPr="00A32C62">
              <w:rPr>
                <w:rFonts w:ascii="Times New Roman" w:hAnsi="Times New Roman"/>
                <w:sz w:val="24"/>
                <w:szCs w:val="24"/>
              </w:rPr>
              <w:br/>
              <w:t>М.П.</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640E" w:rsidRPr="00A32C62" w:rsidRDefault="005B6694" w:rsidP="00A8068C">
            <w:pPr>
              <w:spacing w:after="0" w:line="240" w:lineRule="auto"/>
              <w:rPr>
                <w:rFonts w:ascii="Times New Roman" w:hAnsi="Times New Roman"/>
                <w:sz w:val="16"/>
                <w:szCs w:val="16"/>
              </w:rPr>
            </w:pPr>
            <w:r w:rsidRPr="00A32C62">
              <w:rPr>
                <w:rFonts w:ascii="Times New Roman" w:hAnsi="Times New Roman"/>
                <w:sz w:val="24"/>
                <w:szCs w:val="24"/>
              </w:rPr>
              <w:t>Члены комиссии</w:t>
            </w:r>
            <w:r w:rsidR="00C3640E" w:rsidRPr="00A32C62">
              <w:rPr>
                <w:rFonts w:ascii="Times New Roman" w:hAnsi="Times New Roman"/>
                <w:sz w:val="24"/>
                <w:szCs w:val="24"/>
              </w:rPr>
              <w:t>:</w:t>
            </w:r>
            <w:r w:rsidR="00C3640E" w:rsidRPr="00A32C62">
              <w:rPr>
                <w:rFonts w:ascii="Times New Roman" w:hAnsi="Times New Roman"/>
                <w:sz w:val="24"/>
                <w:szCs w:val="24"/>
              </w:rPr>
              <w:br/>
              <w:t>1. ___________________________</w:t>
            </w:r>
            <w:r w:rsidR="00A4650E" w:rsidRPr="00A32C62">
              <w:rPr>
                <w:rFonts w:ascii="Times New Roman" w:hAnsi="Times New Roman"/>
                <w:sz w:val="24"/>
                <w:szCs w:val="24"/>
              </w:rPr>
              <w:t>____</w:t>
            </w:r>
            <w:r w:rsidR="00C3640E" w:rsidRPr="00A32C62">
              <w:rPr>
                <w:rFonts w:ascii="Times New Roman" w:hAnsi="Times New Roman"/>
                <w:sz w:val="24"/>
                <w:szCs w:val="24"/>
              </w:rPr>
              <w:t>_</w:t>
            </w:r>
            <w:r w:rsidR="00C3640E" w:rsidRPr="00A32C62">
              <w:rPr>
                <w:rFonts w:ascii="Times New Roman" w:hAnsi="Times New Roman"/>
                <w:sz w:val="24"/>
                <w:szCs w:val="24"/>
              </w:rPr>
              <w:br/>
            </w:r>
            <w:r w:rsidR="00C3640E" w:rsidRPr="00A32C62">
              <w:rPr>
                <w:rFonts w:ascii="Times New Roman" w:hAnsi="Times New Roman"/>
                <w:sz w:val="16"/>
                <w:szCs w:val="16"/>
              </w:rPr>
              <w:t>                                (</w:t>
            </w:r>
            <w:r>
              <w:rPr>
                <w:rFonts w:ascii="Times New Roman" w:hAnsi="Times New Roman"/>
                <w:sz w:val="16"/>
                <w:szCs w:val="16"/>
                <w:lang w:val="kk-KZ"/>
              </w:rPr>
              <w:t>т.а.ж</w:t>
            </w:r>
            <w:r w:rsidR="00C3640E" w:rsidRPr="00A32C62">
              <w:rPr>
                <w:rFonts w:ascii="Times New Roman" w:hAnsi="Times New Roman"/>
                <w:sz w:val="16"/>
                <w:szCs w:val="16"/>
              </w:rPr>
              <w:t xml:space="preserve">., </w:t>
            </w:r>
            <w:r>
              <w:rPr>
                <w:rFonts w:ascii="Times New Roman" w:hAnsi="Times New Roman"/>
                <w:sz w:val="16"/>
                <w:szCs w:val="16"/>
                <w:lang w:val="kk-KZ"/>
              </w:rPr>
              <w:t>қолы</w:t>
            </w:r>
            <w:r w:rsidR="00C3640E" w:rsidRPr="00A32C62">
              <w:rPr>
                <w:rFonts w:ascii="Times New Roman" w:hAnsi="Times New Roman"/>
                <w:sz w:val="16"/>
                <w:szCs w:val="16"/>
              </w:rPr>
              <w:t>)</w:t>
            </w:r>
            <w:r w:rsidR="00C3640E" w:rsidRPr="00A32C62">
              <w:rPr>
                <w:rFonts w:ascii="Times New Roman" w:hAnsi="Times New Roman"/>
                <w:sz w:val="16"/>
                <w:szCs w:val="16"/>
              </w:rPr>
              <w:br/>
            </w:r>
            <w:r w:rsidR="00C3640E" w:rsidRPr="00A32C62">
              <w:rPr>
                <w:rFonts w:ascii="Times New Roman" w:hAnsi="Times New Roman"/>
                <w:sz w:val="24"/>
                <w:szCs w:val="24"/>
              </w:rPr>
              <w:t>2. ___________________________</w:t>
            </w:r>
            <w:r w:rsidR="00A4650E" w:rsidRPr="00A32C62">
              <w:rPr>
                <w:rFonts w:ascii="Times New Roman" w:hAnsi="Times New Roman"/>
                <w:sz w:val="24"/>
                <w:szCs w:val="24"/>
              </w:rPr>
              <w:t>____</w:t>
            </w:r>
            <w:r w:rsidR="00C3640E" w:rsidRPr="00A32C62">
              <w:rPr>
                <w:rFonts w:ascii="Times New Roman" w:hAnsi="Times New Roman"/>
                <w:sz w:val="24"/>
                <w:szCs w:val="24"/>
              </w:rPr>
              <w:t>_</w:t>
            </w:r>
            <w:r w:rsidR="00C3640E" w:rsidRPr="00A32C62">
              <w:rPr>
                <w:rFonts w:ascii="Times New Roman" w:hAnsi="Times New Roman"/>
                <w:sz w:val="24"/>
                <w:szCs w:val="24"/>
              </w:rPr>
              <w:br/>
            </w:r>
            <w:r w:rsidR="00C3640E" w:rsidRPr="00A32C62">
              <w:rPr>
                <w:rFonts w:ascii="Times New Roman" w:hAnsi="Times New Roman"/>
                <w:sz w:val="16"/>
                <w:szCs w:val="16"/>
              </w:rPr>
              <w:t>                              (</w:t>
            </w:r>
            <w:r w:rsidR="00F813C6">
              <w:rPr>
                <w:rFonts w:ascii="Times New Roman" w:hAnsi="Times New Roman"/>
                <w:sz w:val="16"/>
                <w:szCs w:val="16"/>
                <w:lang w:val="kk-KZ"/>
              </w:rPr>
              <w:t>т.а.ж</w:t>
            </w:r>
            <w:r w:rsidR="00F813C6" w:rsidRPr="00A32C62">
              <w:rPr>
                <w:rFonts w:ascii="Times New Roman" w:hAnsi="Times New Roman"/>
                <w:sz w:val="16"/>
                <w:szCs w:val="16"/>
              </w:rPr>
              <w:t xml:space="preserve">., </w:t>
            </w:r>
            <w:r w:rsidR="00F813C6">
              <w:rPr>
                <w:rFonts w:ascii="Times New Roman" w:hAnsi="Times New Roman"/>
                <w:sz w:val="16"/>
                <w:szCs w:val="16"/>
                <w:lang w:val="kk-KZ"/>
              </w:rPr>
              <w:t>қолы</w:t>
            </w:r>
            <w:r w:rsidR="00C3640E" w:rsidRPr="00A32C62">
              <w:rPr>
                <w:rFonts w:ascii="Times New Roman" w:hAnsi="Times New Roman"/>
                <w:sz w:val="16"/>
                <w:szCs w:val="16"/>
              </w:rPr>
              <w:t>)</w:t>
            </w:r>
            <w:r w:rsidR="00C3640E" w:rsidRPr="00A32C62">
              <w:rPr>
                <w:rFonts w:ascii="Times New Roman" w:hAnsi="Times New Roman"/>
                <w:sz w:val="16"/>
                <w:szCs w:val="16"/>
              </w:rPr>
              <w:br/>
            </w:r>
            <w:r w:rsidR="00C3640E" w:rsidRPr="00A32C62">
              <w:rPr>
                <w:rFonts w:ascii="Times New Roman" w:hAnsi="Times New Roman"/>
                <w:sz w:val="24"/>
                <w:szCs w:val="24"/>
              </w:rPr>
              <w:t>3. ___________________________</w:t>
            </w:r>
            <w:r w:rsidR="00A4650E" w:rsidRPr="00A32C62">
              <w:rPr>
                <w:rFonts w:ascii="Times New Roman" w:hAnsi="Times New Roman"/>
                <w:sz w:val="24"/>
                <w:szCs w:val="24"/>
              </w:rPr>
              <w:t>____</w:t>
            </w:r>
            <w:r w:rsidR="00C3640E" w:rsidRPr="00A32C62">
              <w:rPr>
                <w:rFonts w:ascii="Times New Roman" w:hAnsi="Times New Roman"/>
                <w:sz w:val="24"/>
                <w:szCs w:val="24"/>
              </w:rPr>
              <w:t>_</w:t>
            </w:r>
            <w:r w:rsidR="00C3640E" w:rsidRPr="00A32C62">
              <w:rPr>
                <w:rFonts w:ascii="Times New Roman" w:hAnsi="Times New Roman"/>
                <w:sz w:val="24"/>
                <w:szCs w:val="24"/>
              </w:rPr>
              <w:br/>
            </w:r>
            <w:r w:rsidR="00C3640E" w:rsidRPr="00A32C62">
              <w:rPr>
                <w:rFonts w:ascii="Times New Roman" w:hAnsi="Times New Roman"/>
                <w:sz w:val="16"/>
                <w:szCs w:val="16"/>
              </w:rPr>
              <w:t>                                 (</w:t>
            </w:r>
            <w:r w:rsidR="00F813C6">
              <w:rPr>
                <w:rFonts w:ascii="Times New Roman" w:hAnsi="Times New Roman"/>
                <w:sz w:val="16"/>
                <w:szCs w:val="16"/>
                <w:lang w:val="kk-KZ"/>
              </w:rPr>
              <w:t>т.а.ж</w:t>
            </w:r>
            <w:r w:rsidR="00F813C6" w:rsidRPr="00A32C62">
              <w:rPr>
                <w:rFonts w:ascii="Times New Roman" w:hAnsi="Times New Roman"/>
                <w:sz w:val="16"/>
                <w:szCs w:val="16"/>
              </w:rPr>
              <w:t xml:space="preserve">., </w:t>
            </w:r>
            <w:r w:rsidR="00F813C6">
              <w:rPr>
                <w:rFonts w:ascii="Times New Roman" w:hAnsi="Times New Roman"/>
                <w:sz w:val="16"/>
                <w:szCs w:val="16"/>
                <w:lang w:val="kk-KZ"/>
              </w:rPr>
              <w:t>қолы</w:t>
            </w:r>
            <w:r w:rsidR="00C3640E" w:rsidRPr="00A32C62">
              <w:rPr>
                <w:rFonts w:ascii="Times New Roman" w:hAnsi="Times New Roman"/>
                <w:sz w:val="16"/>
                <w:szCs w:val="16"/>
              </w:rPr>
              <w:t>)</w:t>
            </w:r>
            <w:r w:rsidR="00C3640E" w:rsidRPr="00A32C62">
              <w:rPr>
                <w:rFonts w:ascii="Times New Roman" w:hAnsi="Times New Roman"/>
                <w:sz w:val="16"/>
                <w:szCs w:val="16"/>
              </w:rPr>
              <w:br/>
            </w:r>
            <w:r w:rsidR="00C3640E" w:rsidRPr="00A32C62">
              <w:rPr>
                <w:rFonts w:ascii="Times New Roman" w:hAnsi="Times New Roman"/>
                <w:sz w:val="24"/>
                <w:szCs w:val="24"/>
              </w:rPr>
              <w:t>4. __________________________</w:t>
            </w:r>
            <w:r w:rsidR="00A4650E" w:rsidRPr="00A32C62">
              <w:rPr>
                <w:rFonts w:ascii="Times New Roman" w:hAnsi="Times New Roman"/>
                <w:sz w:val="24"/>
                <w:szCs w:val="24"/>
              </w:rPr>
              <w:t>____</w:t>
            </w:r>
            <w:r w:rsidR="00C3640E" w:rsidRPr="00A32C62">
              <w:rPr>
                <w:rFonts w:ascii="Times New Roman" w:hAnsi="Times New Roman"/>
                <w:sz w:val="24"/>
                <w:szCs w:val="24"/>
              </w:rPr>
              <w:t>__</w:t>
            </w:r>
            <w:r w:rsidR="00C3640E" w:rsidRPr="00A32C62">
              <w:rPr>
                <w:rFonts w:ascii="Times New Roman" w:hAnsi="Times New Roman"/>
                <w:sz w:val="24"/>
                <w:szCs w:val="24"/>
              </w:rPr>
              <w:br/>
            </w:r>
            <w:r w:rsidR="00C3640E" w:rsidRPr="00A32C62">
              <w:rPr>
                <w:rFonts w:ascii="Times New Roman" w:hAnsi="Times New Roman"/>
                <w:sz w:val="16"/>
                <w:szCs w:val="16"/>
              </w:rPr>
              <w:t>                                   (</w:t>
            </w:r>
            <w:r w:rsidR="00F813C6">
              <w:rPr>
                <w:rFonts w:ascii="Times New Roman" w:hAnsi="Times New Roman"/>
                <w:sz w:val="16"/>
                <w:szCs w:val="16"/>
                <w:lang w:val="kk-KZ"/>
              </w:rPr>
              <w:t>т.а.ж</w:t>
            </w:r>
            <w:r w:rsidR="00F813C6" w:rsidRPr="00A32C62">
              <w:rPr>
                <w:rFonts w:ascii="Times New Roman" w:hAnsi="Times New Roman"/>
                <w:sz w:val="16"/>
                <w:szCs w:val="16"/>
              </w:rPr>
              <w:t xml:space="preserve">., </w:t>
            </w:r>
            <w:r w:rsidR="00F813C6">
              <w:rPr>
                <w:rFonts w:ascii="Times New Roman" w:hAnsi="Times New Roman"/>
                <w:sz w:val="16"/>
                <w:szCs w:val="16"/>
                <w:lang w:val="kk-KZ"/>
              </w:rPr>
              <w:t>қолы</w:t>
            </w:r>
            <w:r w:rsidR="00C3640E" w:rsidRPr="00A32C62">
              <w:rPr>
                <w:rFonts w:ascii="Times New Roman" w:hAnsi="Times New Roman"/>
                <w:sz w:val="16"/>
                <w:szCs w:val="16"/>
              </w:rPr>
              <w:t>)</w:t>
            </w:r>
          </w:p>
          <w:p w:rsidR="00C3640E" w:rsidRPr="00A32C62" w:rsidRDefault="00C3640E" w:rsidP="00A8068C">
            <w:pPr>
              <w:spacing w:after="0" w:line="240" w:lineRule="auto"/>
              <w:rPr>
                <w:rFonts w:ascii="Times New Roman" w:hAnsi="Times New Roman"/>
                <w:sz w:val="24"/>
                <w:szCs w:val="24"/>
              </w:rPr>
            </w:pPr>
            <w:r w:rsidRPr="00A32C62">
              <w:rPr>
                <w:rFonts w:ascii="Times New Roman" w:hAnsi="Times New Roman"/>
                <w:sz w:val="24"/>
                <w:szCs w:val="24"/>
              </w:rPr>
              <w:t>5. __________________________</w:t>
            </w:r>
            <w:r w:rsidR="00A4650E" w:rsidRPr="00A32C62">
              <w:rPr>
                <w:rFonts w:ascii="Times New Roman" w:hAnsi="Times New Roman"/>
                <w:sz w:val="24"/>
                <w:szCs w:val="24"/>
              </w:rPr>
              <w:t>____</w:t>
            </w:r>
            <w:r w:rsidRPr="00A32C62">
              <w:rPr>
                <w:rFonts w:ascii="Times New Roman" w:hAnsi="Times New Roman"/>
                <w:sz w:val="24"/>
                <w:szCs w:val="24"/>
              </w:rPr>
              <w:t>__</w:t>
            </w:r>
            <w:r w:rsidRPr="00A32C62">
              <w:rPr>
                <w:rFonts w:ascii="Times New Roman" w:hAnsi="Times New Roman"/>
                <w:sz w:val="24"/>
                <w:szCs w:val="24"/>
              </w:rPr>
              <w:br/>
            </w:r>
            <w:r w:rsidRPr="00A32C62">
              <w:rPr>
                <w:rFonts w:ascii="Times New Roman" w:hAnsi="Times New Roman"/>
                <w:sz w:val="16"/>
                <w:szCs w:val="16"/>
              </w:rPr>
              <w:t>                                 (</w:t>
            </w:r>
            <w:r w:rsidR="00F813C6">
              <w:rPr>
                <w:rFonts w:ascii="Times New Roman" w:hAnsi="Times New Roman"/>
                <w:sz w:val="16"/>
                <w:szCs w:val="16"/>
                <w:lang w:val="kk-KZ"/>
              </w:rPr>
              <w:t>т.а.ж</w:t>
            </w:r>
            <w:r w:rsidR="00F813C6" w:rsidRPr="00A32C62">
              <w:rPr>
                <w:rFonts w:ascii="Times New Roman" w:hAnsi="Times New Roman"/>
                <w:sz w:val="16"/>
                <w:szCs w:val="16"/>
              </w:rPr>
              <w:t xml:space="preserve">., </w:t>
            </w:r>
            <w:r w:rsidR="00F813C6">
              <w:rPr>
                <w:rFonts w:ascii="Times New Roman" w:hAnsi="Times New Roman"/>
                <w:sz w:val="16"/>
                <w:szCs w:val="16"/>
                <w:lang w:val="kk-KZ"/>
              </w:rPr>
              <w:t>қолы</w:t>
            </w:r>
            <w:r w:rsidRPr="00A32C62">
              <w:rPr>
                <w:rFonts w:ascii="Times New Roman" w:hAnsi="Times New Roman"/>
                <w:sz w:val="16"/>
                <w:szCs w:val="16"/>
              </w:rPr>
              <w:t>)</w:t>
            </w:r>
            <w:r w:rsidRPr="00A32C62">
              <w:rPr>
                <w:rFonts w:ascii="Times New Roman" w:hAnsi="Times New Roman"/>
                <w:sz w:val="16"/>
                <w:szCs w:val="16"/>
              </w:rPr>
              <w:br/>
            </w:r>
            <w:r w:rsidRPr="00A32C62">
              <w:rPr>
                <w:rFonts w:ascii="Times New Roman" w:hAnsi="Times New Roman"/>
                <w:sz w:val="24"/>
                <w:szCs w:val="24"/>
              </w:rPr>
              <w:t>6. _________________________</w:t>
            </w:r>
            <w:r w:rsidR="00A4650E" w:rsidRPr="00A32C62">
              <w:rPr>
                <w:rFonts w:ascii="Times New Roman" w:hAnsi="Times New Roman"/>
                <w:sz w:val="24"/>
                <w:szCs w:val="24"/>
              </w:rPr>
              <w:t>____</w:t>
            </w:r>
            <w:r w:rsidRPr="00A32C62">
              <w:rPr>
                <w:rFonts w:ascii="Times New Roman" w:hAnsi="Times New Roman"/>
                <w:sz w:val="24"/>
                <w:szCs w:val="24"/>
              </w:rPr>
              <w:t>___</w:t>
            </w:r>
            <w:r w:rsidRPr="00A32C62">
              <w:rPr>
                <w:rFonts w:ascii="Times New Roman" w:hAnsi="Times New Roman"/>
                <w:sz w:val="24"/>
                <w:szCs w:val="24"/>
              </w:rPr>
              <w:br/>
            </w:r>
            <w:r w:rsidRPr="00A32C62">
              <w:rPr>
                <w:rFonts w:ascii="Times New Roman" w:hAnsi="Times New Roman"/>
                <w:sz w:val="16"/>
                <w:szCs w:val="16"/>
              </w:rPr>
              <w:t>                                   (</w:t>
            </w:r>
            <w:r w:rsidR="00F813C6">
              <w:rPr>
                <w:rFonts w:ascii="Times New Roman" w:hAnsi="Times New Roman"/>
                <w:sz w:val="16"/>
                <w:szCs w:val="16"/>
                <w:lang w:val="kk-KZ"/>
              </w:rPr>
              <w:t>т.а.ж</w:t>
            </w:r>
            <w:r w:rsidR="00F813C6" w:rsidRPr="00A32C62">
              <w:rPr>
                <w:rFonts w:ascii="Times New Roman" w:hAnsi="Times New Roman"/>
                <w:sz w:val="16"/>
                <w:szCs w:val="16"/>
              </w:rPr>
              <w:t xml:space="preserve">., </w:t>
            </w:r>
            <w:r w:rsidR="00F813C6">
              <w:rPr>
                <w:rFonts w:ascii="Times New Roman" w:hAnsi="Times New Roman"/>
                <w:sz w:val="16"/>
                <w:szCs w:val="16"/>
                <w:lang w:val="kk-KZ"/>
              </w:rPr>
              <w:t>қолы</w:t>
            </w:r>
            <w:r w:rsidRPr="00A32C62">
              <w:rPr>
                <w:rFonts w:ascii="Times New Roman" w:hAnsi="Times New Roman"/>
                <w:sz w:val="16"/>
                <w:szCs w:val="16"/>
              </w:rPr>
              <w:t>)</w:t>
            </w:r>
          </w:p>
          <w:p w:rsidR="00C3640E" w:rsidRPr="00A32C62" w:rsidRDefault="00C3640E" w:rsidP="00A8068C">
            <w:pPr>
              <w:spacing w:after="0" w:line="240" w:lineRule="auto"/>
              <w:rPr>
                <w:rFonts w:ascii="Times New Roman" w:hAnsi="Times New Roman"/>
                <w:sz w:val="24"/>
                <w:szCs w:val="24"/>
              </w:rPr>
            </w:pPr>
          </w:p>
          <w:p w:rsidR="00C3640E" w:rsidRPr="00A32C62" w:rsidRDefault="00C3640E" w:rsidP="00A8068C">
            <w:pPr>
              <w:spacing w:after="0" w:line="240" w:lineRule="auto"/>
              <w:rPr>
                <w:rFonts w:ascii="Times New Roman" w:hAnsi="Times New Roman"/>
                <w:sz w:val="24"/>
                <w:szCs w:val="24"/>
              </w:rPr>
            </w:pPr>
          </w:p>
        </w:tc>
      </w:tr>
    </w:tbl>
    <w:p w:rsidR="00C3640E" w:rsidRPr="00A32C62" w:rsidRDefault="00C3640E" w:rsidP="00A8068C">
      <w:pPr>
        <w:spacing w:after="0" w:line="240" w:lineRule="auto"/>
        <w:jc w:val="both"/>
        <w:rPr>
          <w:rFonts w:ascii="Times New Roman" w:hAnsi="Times New Roman"/>
          <w:sz w:val="24"/>
          <w:szCs w:val="24"/>
        </w:rPr>
      </w:pPr>
      <w:bookmarkStart w:id="16" w:name="_GoBack"/>
      <w:bookmarkEnd w:id="16"/>
    </w:p>
    <w:sectPr w:rsidR="00C3640E" w:rsidRPr="00A32C62" w:rsidSect="00CC64F7">
      <w:headerReference w:type="even" r:id="rId9"/>
      <w:footerReference w:type="default" r:id="rId10"/>
      <w:pgSz w:w="11906" w:h="16838" w:code="9"/>
      <w:pgMar w:top="1134" w:right="850"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27" w:rsidRDefault="00CF6F27">
      <w:pPr>
        <w:spacing w:after="0" w:line="240" w:lineRule="auto"/>
      </w:pPr>
      <w:r>
        <w:separator/>
      </w:r>
    </w:p>
  </w:endnote>
  <w:endnote w:type="continuationSeparator" w:id="0">
    <w:p w:rsidR="00CF6F27" w:rsidRDefault="00CF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203678"/>
      <w:docPartObj>
        <w:docPartGallery w:val="Page Numbers (Bottom of Page)"/>
        <w:docPartUnique/>
      </w:docPartObj>
    </w:sdtPr>
    <w:sdtEndPr/>
    <w:sdtContent>
      <w:p w:rsidR="00E27B9C" w:rsidRDefault="00E27B9C">
        <w:pPr>
          <w:pStyle w:val="af4"/>
          <w:jc w:val="center"/>
        </w:pPr>
        <w:r>
          <w:fldChar w:fldCharType="begin"/>
        </w:r>
        <w:r>
          <w:instrText>PAGE   \* MERGEFORMAT</w:instrText>
        </w:r>
        <w:r>
          <w:fldChar w:fldCharType="separate"/>
        </w:r>
        <w:r w:rsidR="00D300C6" w:rsidRPr="00D300C6">
          <w:rPr>
            <w:noProof/>
            <w:lang w:val="ru-RU"/>
          </w:rPr>
          <w:t>14</w:t>
        </w:r>
        <w:r>
          <w:fldChar w:fldCharType="end"/>
        </w:r>
      </w:p>
    </w:sdtContent>
  </w:sdt>
  <w:p w:rsidR="00E27B9C" w:rsidRDefault="00E27B9C" w:rsidP="001F1F1C">
    <w:pPr>
      <w:pStyle w:val="a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27" w:rsidRDefault="00CF6F27">
      <w:pPr>
        <w:spacing w:after="0" w:line="240" w:lineRule="auto"/>
      </w:pPr>
      <w:r>
        <w:separator/>
      </w:r>
    </w:p>
  </w:footnote>
  <w:footnote w:type="continuationSeparator" w:id="0">
    <w:p w:rsidR="00CF6F27" w:rsidRDefault="00CF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9C" w:rsidRDefault="00E27B9C" w:rsidP="001F1F1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27B9C" w:rsidRDefault="00E27B9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42C"/>
    <w:multiLevelType w:val="hybridMultilevel"/>
    <w:tmpl w:val="5AD878B6"/>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B4EF6"/>
    <w:multiLevelType w:val="hybridMultilevel"/>
    <w:tmpl w:val="D28AA33A"/>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F03CC"/>
    <w:multiLevelType w:val="hybridMultilevel"/>
    <w:tmpl w:val="A1E08FCA"/>
    <w:lvl w:ilvl="0" w:tplc="2FF42318">
      <w:start w:val="1"/>
      <w:numFmt w:val="decimal"/>
      <w:lvlText w:val="%1)"/>
      <w:lvlJc w:val="right"/>
      <w:pPr>
        <w:ind w:left="720" w:hanging="360"/>
      </w:pPr>
      <w:rPr>
        <w:rFonts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012B9"/>
    <w:multiLevelType w:val="multilevel"/>
    <w:tmpl w:val="14008A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0B1971"/>
    <w:multiLevelType w:val="hybridMultilevel"/>
    <w:tmpl w:val="4FDE754E"/>
    <w:lvl w:ilvl="0" w:tplc="6EAAF866">
      <w:start w:val="1"/>
      <w:numFmt w:val="decimal"/>
      <w:lvlText w:val="%1."/>
      <w:lvlJc w:val="left"/>
      <w:pPr>
        <w:ind w:left="1920" w:hanging="360"/>
      </w:pPr>
      <w:rPr>
        <w:rFonts w:hint="default"/>
        <w:b/>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165E5815"/>
    <w:multiLevelType w:val="hybridMultilevel"/>
    <w:tmpl w:val="C382DE76"/>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FC3FA5"/>
    <w:multiLevelType w:val="multilevel"/>
    <w:tmpl w:val="3EAE07E4"/>
    <w:lvl w:ilvl="0">
      <w:start w:val="7"/>
      <w:numFmt w:val="decimal"/>
      <w:lvlText w:val="%1."/>
      <w:lvlJc w:val="left"/>
      <w:pPr>
        <w:ind w:left="480" w:hanging="480"/>
      </w:pPr>
      <w:rPr>
        <w:rFonts w:hint="default"/>
        <w:b/>
      </w:rPr>
    </w:lvl>
    <w:lvl w:ilvl="1">
      <w:start w:val="12"/>
      <w:numFmt w:val="decimal"/>
      <w:lvlText w:val="%1.%2."/>
      <w:lvlJc w:val="left"/>
      <w:pPr>
        <w:ind w:left="2040" w:hanging="480"/>
      </w:pPr>
      <w:rPr>
        <w:rFonts w:hint="default"/>
        <w:b w:val="0"/>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7" w15:restartNumberingAfterBreak="0">
    <w:nsid w:val="28A62352"/>
    <w:multiLevelType w:val="hybridMultilevel"/>
    <w:tmpl w:val="570CD41E"/>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2C3228"/>
    <w:multiLevelType w:val="multilevel"/>
    <w:tmpl w:val="0A0E102C"/>
    <w:lvl w:ilvl="0">
      <w:start w:val="6"/>
      <w:numFmt w:val="decimal"/>
      <w:lvlText w:val="%1."/>
      <w:lvlJc w:val="left"/>
      <w:pPr>
        <w:ind w:left="1920" w:hanging="360"/>
      </w:pPr>
      <w:rPr>
        <w:rFonts w:hint="default"/>
      </w:rPr>
    </w:lvl>
    <w:lvl w:ilvl="1">
      <w:start w:val="1"/>
      <w:numFmt w:val="decimal"/>
      <w:isLgl/>
      <w:lvlText w:val="%1.%2."/>
      <w:lvlJc w:val="left"/>
      <w:pPr>
        <w:ind w:left="1920" w:hanging="360"/>
      </w:pPr>
      <w:rPr>
        <w:rFonts w:hint="default"/>
        <w:b/>
        <w:color w:val="3A3E41"/>
      </w:rPr>
    </w:lvl>
    <w:lvl w:ilvl="2">
      <w:start w:val="1"/>
      <w:numFmt w:val="decimal"/>
      <w:isLgl/>
      <w:lvlText w:val="%1.%2.%3."/>
      <w:lvlJc w:val="left"/>
      <w:pPr>
        <w:ind w:left="2280" w:hanging="720"/>
      </w:pPr>
      <w:rPr>
        <w:rFonts w:hint="default"/>
        <w:color w:val="3A3E41"/>
      </w:rPr>
    </w:lvl>
    <w:lvl w:ilvl="3">
      <w:start w:val="1"/>
      <w:numFmt w:val="decimal"/>
      <w:isLgl/>
      <w:lvlText w:val="%1.%2.%3.%4."/>
      <w:lvlJc w:val="left"/>
      <w:pPr>
        <w:ind w:left="2280" w:hanging="720"/>
      </w:pPr>
      <w:rPr>
        <w:rFonts w:hint="default"/>
        <w:color w:val="3A3E41"/>
      </w:rPr>
    </w:lvl>
    <w:lvl w:ilvl="4">
      <w:start w:val="1"/>
      <w:numFmt w:val="decimal"/>
      <w:isLgl/>
      <w:lvlText w:val="%1.%2.%3.%4.%5."/>
      <w:lvlJc w:val="left"/>
      <w:pPr>
        <w:ind w:left="2640" w:hanging="1080"/>
      </w:pPr>
      <w:rPr>
        <w:rFonts w:hint="default"/>
        <w:color w:val="3A3E41"/>
      </w:rPr>
    </w:lvl>
    <w:lvl w:ilvl="5">
      <w:start w:val="1"/>
      <w:numFmt w:val="decimal"/>
      <w:isLgl/>
      <w:lvlText w:val="%1.%2.%3.%4.%5.%6."/>
      <w:lvlJc w:val="left"/>
      <w:pPr>
        <w:ind w:left="2640" w:hanging="1080"/>
      </w:pPr>
      <w:rPr>
        <w:rFonts w:hint="default"/>
        <w:color w:val="3A3E41"/>
      </w:rPr>
    </w:lvl>
    <w:lvl w:ilvl="6">
      <w:start w:val="1"/>
      <w:numFmt w:val="decimal"/>
      <w:isLgl/>
      <w:lvlText w:val="%1.%2.%3.%4.%5.%6.%7."/>
      <w:lvlJc w:val="left"/>
      <w:pPr>
        <w:ind w:left="3000" w:hanging="1440"/>
      </w:pPr>
      <w:rPr>
        <w:rFonts w:hint="default"/>
        <w:color w:val="3A3E41"/>
      </w:rPr>
    </w:lvl>
    <w:lvl w:ilvl="7">
      <w:start w:val="1"/>
      <w:numFmt w:val="decimal"/>
      <w:isLgl/>
      <w:lvlText w:val="%1.%2.%3.%4.%5.%6.%7.%8."/>
      <w:lvlJc w:val="left"/>
      <w:pPr>
        <w:ind w:left="3000" w:hanging="1440"/>
      </w:pPr>
      <w:rPr>
        <w:rFonts w:hint="default"/>
        <w:color w:val="3A3E41"/>
      </w:rPr>
    </w:lvl>
    <w:lvl w:ilvl="8">
      <w:start w:val="1"/>
      <w:numFmt w:val="decimal"/>
      <w:isLgl/>
      <w:lvlText w:val="%1.%2.%3.%4.%5.%6.%7.%8.%9."/>
      <w:lvlJc w:val="left"/>
      <w:pPr>
        <w:ind w:left="3360" w:hanging="1800"/>
      </w:pPr>
      <w:rPr>
        <w:rFonts w:hint="default"/>
        <w:color w:val="3A3E41"/>
      </w:rPr>
    </w:lvl>
  </w:abstractNum>
  <w:abstractNum w:abstractNumId="9" w15:restartNumberingAfterBreak="0">
    <w:nsid w:val="31F95DB2"/>
    <w:multiLevelType w:val="hybridMultilevel"/>
    <w:tmpl w:val="CE4013B2"/>
    <w:lvl w:ilvl="0" w:tplc="4F70D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2082A83"/>
    <w:multiLevelType w:val="hybridMultilevel"/>
    <w:tmpl w:val="3E56B7BC"/>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CC31AF"/>
    <w:multiLevelType w:val="hybridMultilevel"/>
    <w:tmpl w:val="7F0C85C8"/>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A024F986">
      <w:start w:val="1"/>
      <w:numFmt w:val="decimal"/>
      <w:lvlText w:val="%3)"/>
      <w:lvlJc w:val="left"/>
      <w:pPr>
        <w:ind w:left="2160" w:hanging="180"/>
      </w:pPr>
      <w:rPr>
        <w:rFonts w:ascii="Times New Roman" w:hAnsi="Times New Roman" w:hint="default"/>
        <w:color w:val="auto"/>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D4142"/>
    <w:multiLevelType w:val="multilevel"/>
    <w:tmpl w:val="D9508C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Times New Roman" w:eastAsiaTheme="minorHAnsi" w:hAnsi="Times New Roman" w:cstheme="minorBidi"/>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FF7670"/>
    <w:multiLevelType w:val="hybridMultilevel"/>
    <w:tmpl w:val="E084ED42"/>
    <w:lvl w:ilvl="0" w:tplc="0419000F">
      <w:start w:val="1"/>
      <w:numFmt w:val="decimal"/>
      <w:lvlText w:val="%1."/>
      <w:lvlJc w:val="left"/>
      <w:pPr>
        <w:ind w:left="720" w:hanging="360"/>
      </w:pPr>
    </w:lvl>
    <w:lvl w:ilvl="1" w:tplc="06CE60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28244F"/>
    <w:multiLevelType w:val="hybridMultilevel"/>
    <w:tmpl w:val="44F85D7A"/>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A65CE1"/>
    <w:multiLevelType w:val="hybridMultilevel"/>
    <w:tmpl w:val="C026E832"/>
    <w:lvl w:ilvl="0" w:tplc="20D26574">
      <w:start w:val="1"/>
      <w:numFmt w:val="decimal"/>
      <w:lvlText w:val="7.1%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305C2"/>
    <w:multiLevelType w:val="hybridMultilevel"/>
    <w:tmpl w:val="F58202C0"/>
    <w:lvl w:ilvl="0" w:tplc="CF9887A2">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AB3350"/>
    <w:multiLevelType w:val="multilevel"/>
    <w:tmpl w:val="25AA4056"/>
    <w:lvl w:ilvl="0">
      <w:start w:val="10"/>
      <w:numFmt w:val="decimal"/>
      <w:lvlText w:val="%1."/>
      <w:lvlJc w:val="left"/>
      <w:pPr>
        <w:ind w:left="435" w:hanging="435"/>
      </w:pPr>
      <w:rPr>
        <w:rFonts w:hint="default"/>
        <w:b/>
        <w:color w:val="auto"/>
      </w:rPr>
    </w:lvl>
    <w:lvl w:ilvl="1">
      <w:start w:val="1"/>
      <w:numFmt w:val="decimal"/>
      <w:lvlText w:val="%1.%2."/>
      <w:lvlJc w:val="left"/>
      <w:pPr>
        <w:ind w:left="1144" w:hanging="435"/>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18" w15:restartNumberingAfterBreak="0">
    <w:nsid w:val="49993449"/>
    <w:multiLevelType w:val="hybridMultilevel"/>
    <w:tmpl w:val="029A27D4"/>
    <w:lvl w:ilvl="0" w:tplc="5470DB1E">
      <w:start w:val="1"/>
      <w:numFmt w:val="decimal"/>
      <w:lvlText w:val="4.%1."/>
      <w:lvlJc w:val="right"/>
      <w:pPr>
        <w:ind w:left="1429" w:hanging="360"/>
      </w:pPr>
      <w:rPr>
        <w:rFonts w:hint="default"/>
        <w:b w:val="0"/>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883829"/>
    <w:multiLevelType w:val="hybridMultilevel"/>
    <w:tmpl w:val="949E0002"/>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E85537"/>
    <w:multiLevelType w:val="hybridMultilevel"/>
    <w:tmpl w:val="C4D49802"/>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11F10"/>
    <w:multiLevelType w:val="hybridMultilevel"/>
    <w:tmpl w:val="C400E2C6"/>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3A252C"/>
    <w:multiLevelType w:val="multilevel"/>
    <w:tmpl w:val="8C6471A0"/>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15:restartNumberingAfterBreak="0">
    <w:nsid w:val="644B56F9"/>
    <w:multiLevelType w:val="hybridMultilevel"/>
    <w:tmpl w:val="B2B2CCF2"/>
    <w:lvl w:ilvl="0" w:tplc="A024F986">
      <w:start w:val="1"/>
      <w:numFmt w:val="decimal"/>
      <w:lvlText w:val="%1)"/>
      <w:lvlJc w:val="left"/>
      <w:pPr>
        <w:ind w:left="1864" w:hanging="360"/>
      </w:pPr>
      <w:rPr>
        <w:rFonts w:ascii="Times New Roman" w:hAnsi="Times New Roman" w:hint="default"/>
        <w:color w:val="auto"/>
        <w:sz w:val="22"/>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4" w15:restartNumberingAfterBreak="0">
    <w:nsid w:val="64723ED0"/>
    <w:multiLevelType w:val="hybridMultilevel"/>
    <w:tmpl w:val="E47AB0A0"/>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5292F39"/>
    <w:multiLevelType w:val="multilevel"/>
    <w:tmpl w:val="C6A0806A"/>
    <w:lvl w:ilvl="0">
      <w:start w:val="1"/>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67741E6E"/>
    <w:multiLevelType w:val="hybridMultilevel"/>
    <w:tmpl w:val="2B105CA4"/>
    <w:lvl w:ilvl="0" w:tplc="A024F986">
      <w:start w:val="1"/>
      <w:numFmt w:val="decimal"/>
      <w:lvlText w:val="%1)"/>
      <w:lvlJc w:val="left"/>
      <w:pPr>
        <w:ind w:left="1931" w:hanging="360"/>
      </w:pPr>
      <w:rPr>
        <w:rFonts w:ascii="Times New Roman" w:hAnsi="Times New Roman" w:hint="default"/>
        <w:color w:val="auto"/>
        <w:sz w:val="22"/>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7" w15:restartNumberingAfterBreak="0">
    <w:nsid w:val="703F7947"/>
    <w:multiLevelType w:val="multilevel"/>
    <w:tmpl w:val="FBA213EC"/>
    <w:lvl w:ilvl="0">
      <w:start w:val="10"/>
      <w:numFmt w:val="decimal"/>
      <w:lvlText w:val="%1."/>
      <w:lvlJc w:val="left"/>
      <w:pPr>
        <w:ind w:left="435" w:hanging="435"/>
      </w:pPr>
      <w:rPr>
        <w:rFonts w:hint="default"/>
        <w:b/>
        <w:color w:val="auto"/>
      </w:rPr>
    </w:lvl>
    <w:lvl w:ilvl="1">
      <w:start w:val="1"/>
      <w:numFmt w:val="decimal"/>
      <w:lvlText w:val="%1.%2."/>
      <w:lvlJc w:val="left"/>
      <w:pPr>
        <w:ind w:left="1144" w:hanging="435"/>
      </w:pPr>
      <w:rPr>
        <w:rFonts w:hint="default"/>
        <w:b w:val="0"/>
        <w:color w:val="auto"/>
      </w:rPr>
    </w:lvl>
    <w:lvl w:ilvl="2">
      <w:start w:val="1"/>
      <w:numFmt w:val="decimal"/>
      <w:lvlText w:val="%3)"/>
      <w:lvlJc w:val="left"/>
      <w:pPr>
        <w:ind w:left="2138" w:hanging="720"/>
      </w:pPr>
      <w:rPr>
        <w:rFonts w:ascii="Times New Roman" w:hAnsi="Times New Roman" w:hint="default"/>
        <w:b w:val="0"/>
        <w:color w:val="auto"/>
        <w:sz w:val="22"/>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28" w15:restartNumberingAfterBreak="0">
    <w:nsid w:val="70537E9E"/>
    <w:multiLevelType w:val="hybridMultilevel"/>
    <w:tmpl w:val="972ABD14"/>
    <w:lvl w:ilvl="0" w:tplc="A024F986">
      <w:start w:val="1"/>
      <w:numFmt w:val="decimal"/>
      <w:lvlText w:val="%1)"/>
      <w:lvlJc w:val="left"/>
      <w:pPr>
        <w:ind w:left="1429" w:hanging="360"/>
      </w:pPr>
      <w:rPr>
        <w:rFonts w:ascii="Times New Roman" w:hAnsi="Times New Roman" w:hint="default"/>
        <w:color w:val="auto"/>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46F286E"/>
    <w:multiLevelType w:val="multilevel"/>
    <w:tmpl w:val="41DE306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9"/>
  </w:num>
  <w:num w:numId="3">
    <w:abstractNumId w:val="13"/>
  </w:num>
  <w:num w:numId="4">
    <w:abstractNumId w:val="4"/>
  </w:num>
  <w:num w:numId="5">
    <w:abstractNumId w:val="8"/>
  </w:num>
  <w:num w:numId="6">
    <w:abstractNumId w:val="29"/>
  </w:num>
  <w:num w:numId="7">
    <w:abstractNumId w:val="22"/>
  </w:num>
  <w:num w:numId="8">
    <w:abstractNumId w:val="6"/>
  </w:num>
  <w:num w:numId="9">
    <w:abstractNumId w:val="12"/>
  </w:num>
  <w:num w:numId="10">
    <w:abstractNumId w:val="17"/>
  </w:num>
  <w:num w:numId="11">
    <w:abstractNumId w:val="3"/>
  </w:num>
  <w:num w:numId="12">
    <w:abstractNumId w:val="10"/>
  </w:num>
  <w:num w:numId="13">
    <w:abstractNumId w:val="28"/>
  </w:num>
  <w:num w:numId="14">
    <w:abstractNumId w:val="18"/>
  </w:num>
  <w:num w:numId="15">
    <w:abstractNumId w:val="0"/>
  </w:num>
  <w:num w:numId="16">
    <w:abstractNumId w:val="26"/>
  </w:num>
  <w:num w:numId="17">
    <w:abstractNumId w:val="21"/>
  </w:num>
  <w:num w:numId="18">
    <w:abstractNumId w:val="5"/>
  </w:num>
  <w:num w:numId="19">
    <w:abstractNumId w:val="19"/>
  </w:num>
  <w:num w:numId="20">
    <w:abstractNumId w:val="14"/>
  </w:num>
  <w:num w:numId="21">
    <w:abstractNumId w:val="15"/>
  </w:num>
  <w:num w:numId="22">
    <w:abstractNumId w:val="24"/>
  </w:num>
  <w:num w:numId="23">
    <w:abstractNumId w:val="7"/>
  </w:num>
  <w:num w:numId="24">
    <w:abstractNumId w:val="1"/>
  </w:num>
  <w:num w:numId="25">
    <w:abstractNumId w:val="23"/>
  </w:num>
  <w:num w:numId="26">
    <w:abstractNumId w:val="27"/>
  </w:num>
  <w:num w:numId="27">
    <w:abstractNumId w:val="11"/>
  </w:num>
  <w:num w:numId="28">
    <w:abstractNumId w:val="20"/>
  </w:num>
  <w:num w:numId="29">
    <w:abstractNumId w:val="2"/>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AB"/>
    <w:rsid w:val="00001967"/>
    <w:rsid w:val="00002B2C"/>
    <w:rsid w:val="00002B93"/>
    <w:rsid w:val="0000561F"/>
    <w:rsid w:val="0001732F"/>
    <w:rsid w:val="00022C61"/>
    <w:rsid w:val="00024E76"/>
    <w:rsid w:val="000251EA"/>
    <w:rsid w:val="00025634"/>
    <w:rsid w:val="00035D53"/>
    <w:rsid w:val="000412B6"/>
    <w:rsid w:val="00042D68"/>
    <w:rsid w:val="00042EA1"/>
    <w:rsid w:val="00044245"/>
    <w:rsid w:val="00044C62"/>
    <w:rsid w:val="000476E8"/>
    <w:rsid w:val="00051EE1"/>
    <w:rsid w:val="0005618A"/>
    <w:rsid w:val="00056AD3"/>
    <w:rsid w:val="00057CE8"/>
    <w:rsid w:val="0006596D"/>
    <w:rsid w:val="000815FA"/>
    <w:rsid w:val="0008205A"/>
    <w:rsid w:val="00087066"/>
    <w:rsid w:val="00096FBC"/>
    <w:rsid w:val="000A2984"/>
    <w:rsid w:val="000A67CB"/>
    <w:rsid w:val="000B1C39"/>
    <w:rsid w:val="000B2844"/>
    <w:rsid w:val="000B28AD"/>
    <w:rsid w:val="000B5C13"/>
    <w:rsid w:val="000C1F58"/>
    <w:rsid w:val="000C27AA"/>
    <w:rsid w:val="000C3EA0"/>
    <w:rsid w:val="000C4063"/>
    <w:rsid w:val="000C6A1F"/>
    <w:rsid w:val="000D2C8F"/>
    <w:rsid w:val="000D63FB"/>
    <w:rsid w:val="000E70FA"/>
    <w:rsid w:val="000F12A9"/>
    <w:rsid w:val="000F1F0E"/>
    <w:rsid w:val="00102932"/>
    <w:rsid w:val="00111905"/>
    <w:rsid w:val="00113CF2"/>
    <w:rsid w:val="00126D22"/>
    <w:rsid w:val="00130FB9"/>
    <w:rsid w:val="001316B3"/>
    <w:rsid w:val="001323F9"/>
    <w:rsid w:val="00143367"/>
    <w:rsid w:val="0014439E"/>
    <w:rsid w:val="00145FAF"/>
    <w:rsid w:val="00146380"/>
    <w:rsid w:val="00153A17"/>
    <w:rsid w:val="00154CD8"/>
    <w:rsid w:val="00155F68"/>
    <w:rsid w:val="00155F82"/>
    <w:rsid w:val="00156995"/>
    <w:rsid w:val="00176403"/>
    <w:rsid w:val="00177898"/>
    <w:rsid w:val="001805D0"/>
    <w:rsid w:val="001830CE"/>
    <w:rsid w:val="00184934"/>
    <w:rsid w:val="00191D55"/>
    <w:rsid w:val="00194333"/>
    <w:rsid w:val="001A0421"/>
    <w:rsid w:val="001A0854"/>
    <w:rsid w:val="001A25B3"/>
    <w:rsid w:val="001A3424"/>
    <w:rsid w:val="001B7B3F"/>
    <w:rsid w:val="001C044A"/>
    <w:rsid w:val="001C0E08"/>
    <w:rsid w:val="001D09BE"/>
    <w:rsid w:val="001D2684"/>
    <w:rsid w:val="001D5C41"/>
    <w:rsid w:val="001D7C63"/>
    <w:rsid w:val="001E019F"/>
    <w:rsid w:val="001E063D"/>
    <w:rsid w:val="001E0832"/>
    <w:rsid w:val="001E3368"/>
    <w:rsid w:val="001E4A53"/>
    <w:rsid w:val="001F1F1C"/>
    <w:rsid w:val="001F3118"/>
    <w:rsid w:val="002127C2"/>
    <w:rsid w:val="002153B6"/>
    <w:rsid w:val="002221E7"/>
    <w:rsid w:val="0022587A"/>
    <w:rsid w:val="00225E99"/>
    <w:rsid w:val="00227AB2"/>
    <w:rsid w:val="00237B6C"/>
    <w:rsid w:val="00240624"/>
    <w:rsid w:val="0024394C"/>
    <w:rsid w:val="002507C6"/>
    <w:rsid w:val="002559E3"/>
    <w:rsid w:val="0025647B"/>
    <w:rsid w:val="00260B54"/>
    <w:rsid w:val="0026105E"/>
    <w:rsid w:val="002756E1"/>
    <w:rsid w:val="00277771"/>
    <w:rsid w:val="002778BA"/>
    <w:rsid w:val="00285C7F"/>
    <w:rsid w:val="0028709D"/>
    <w:rsid w:val="00287DED"/>
    <w:rsid w:val="002909A0"/>
    <w:rsid w:val="0029476A"/>
    <w:rsid w:val="0029760C"/>
    <w:rsid w:val="002A4879"/>
    <w:rsid w:val="002B0E68"/>
    <w:rsid w:val="002B3D6B"/>
    <w:rsid w:val="002C3AC4"/>
    <w:rsid w:val="002D48A9"/>
    <w:rsid w:val="002E6E4B"/>
    <w:rsid w:val="002F0B0D"/>
    <w:rsid w:val="002F32C2"/>
    <w:rsid w:val="002F40C9"/>
    <w:rsid w:val="002F66FE"/>
    <w:rsid w:val="00301666"/>
    <w:rsid w:val="00303D0E"/>
    <w:rsid w:val="00304965"/>
    <w:rsid w:val="003127FA"/>
    <w:rsid w:val="00316505"/>
    <w:rsid w:val="00321532"/>
    <w:rsid w:val="00322E2F"/>
    <w:rsid w:val="00324750"/>
    <w:rsid w:val="003317FD"/>
    <w:rsid w:val="00341BCC"/>
    <w:rsid w:val="00352ACE"/>
    <w:rsid w:val="00356AE9"/>
    <w:rsid w:val="00357164"/>
    <w:rsid w:val="0035725C"/>
    <w:rsid w:val="00357FF1"/>
    <w:rsid w:val="003601D8"/>
    <w:rsid w:val="00360342"/>
    <w:rsid w:val="003656D9"/>
    <w:rsid w:val="003671DD"/>
    <w:rsid w:val="003725D7"/>
    <w:rsid w:val="00372BDB"/>
    <w:rsid w:val="00380167"/>
    <w:rsid w:val="003950DD"/>
    <w:rsid w:val="00396F0A"/>
    <w:rsid w:val="003A06A1"/>
    <w:rsid w:val="003A726B"/>
    <w:rsid w:val="003B6504"/>
    <w:rsid w:val="003C3251"/>
    <w:rsid w:val="003C4D10"/>
    <w:rsid w:val="003C7886"/>
    <w:rsid w:val="003D06FA"/>
    <w:rsid w:val="003D59A9"/>
    <w:rsid w:val="003D6DDE"/>
    <w:rsid w:val="003E0BFE"/>
    <w:rsid w:val="003E3DD0"/>
    <w:rsid w:val="003E5D02"/>
    <w:rsid w:val="003E61D7"/>
    <w:rsid w:val="003E6390"/>
    <w:rsid w:val="003E749E"/>
    <w:rsid w:val="003E7C1B"/>
    <w:rsid w:val="003F0F5A"/>
    <w:rsid w:val="003F71D6"/>
    <w:rsid w:val="0040258F"/>
    <w:rsid w:val="00403922"/>
    <w:rsid w:val="00410295"/>
    <w:rsid w:val="00410B38"/>
    <w:rsid w:val="00413B02"/>
    <w:rsid w:val="00413C03"/>
    <w:rsid w:val="00421494"/>
    <w:rsid w:val="00423BE3"/>
    <w:rsid w:val="004368D8"/>
    <w:rsid w:val="00450C0E"/>
    <w:rsid w:val="00450D6F"/>
    <w:rsid w:val="00467446"/>
    <w:rsid w:val="00473411"/>
    <w:rsid w:val="00481BD0"/>
    <w:rsid w:val="00483380"/>
    <w:rsid w:val="00483F41"/>
    <w:rsid w:val="0048453A"/>
    <w:rsid w:val="004848CB"/>
    <w:rsid w:val="00485524"/>
    <w:rsid w:val="00485F46"/>
    <w:rsid w:val="00487C7A"/>
    <w:rsid w:val="00495B1A"/>
    <w:rsid w:val="00496933"/>
    <w:rsid w:val="004A39E7"/>
    <w:rsid w:val="004B0DFC"/>
    <w:rsid w:val="004B4197"/>
    <w:rsid w:val="004C1993"/>
    <w:rsid w:val="004C468B"/>
    <w:rsid w:val="004D2377"/>
    <w:rsid w:val="004D708C"/>
    <w:rsid w:val="004E163D"/>
    <w:rsid w:val="004F3049"/>
    <w:rsid w:val="004F53B1"/>
    <w:rsid w:val="004F68C9"/>
    <w:rsid w:val="0050737A"/>
    <w:rsid w:val="00517CBB"/>
    <w:rsid w:val="00521B6E"/>
    <w:rsid w:val="005239AB"/>
    <w:rsid w:val="00531280"/>
    <w:rsid w:val="00535183"/>
    <w:rsid w:val="00543D2E"/>
    <w:rsid w:val="00562A33"/>
    <w:rsid w:val="00566EE0"/>
    <w:rsid w:val="00567382"/>
    <w:rsid w:val="0057358A"/>
    <w:rsid w:val="005735FB"/>
    <w:rsid w:val="005829BF"/>
    <w:rsid w:val="005871AD"/>
    <w:rsid w:val="005A0F89"/>
    <w:rsid w:val="005A3215"/>
    <w:rsid w:val="005B2A3E"/>
    <w:rsid w:val="005B6694"/>
    <w:rsid w:val="005C4FC4"/>
    <w:rsid w:val="005D04C1"/>
    <w:rsid w:val="005D1DE1"/>
    <w:rsid w:val="005D209E"/>
    <w:rsid w:val="005D47F3"/>
    <w:rsid w:val="005E1C5E"/>
    <w:rsid w:val="005E2B0C"/>
    <w:rsid w:val="005E585D"/>
    <w:rsid w:val="005E6A77"/>
    <w:rsid w:val="005F2076"/>
    <w:rsid w:val="005F3935"/>
    <w:rsid w:val="005F4609"/>
    <w:rsid w:val="005F4E9D"/>
    <w:rsid w:val="006017BE"/>
    <w:rsid w:val="006126DE"/>
    <w:rsid w:val="00615669"/>
    <w:rsid w:val="00616024"/>
    <w:rsid w:val="0061776E"/>
    <w:rsid w:val="006218C3"/>
    <w:rsid w:val="00623542"/>
    <w:rsid w:val="00623E44"/>
    <w:rsid w:val="00630D01"/>
    <w:rsid w:val="0063422B"/>
    <w:rsid w:val="00634A79"/>
    <w:rsid w:val="006367B0"/>
    <w:rsid w:val="006457F9"/>
    <w:rsid w:val="00645C5E"/>
    <w:rsid w:val="00651C4D"/>
    <w:rsid w:val="00651C54"/>
    <w:rsid w:val="00660331"/>
    <w:rsid w:val="00663DCB"/>
    <w:rsid w:val="0066606B"/>
    <w:rsid w:val="00667B67"/>
    <w:rsid w:val="0067090C"/>
    <w:rsid w:val="00674ADE"/>
    <w:rsid w:val="00676C3D"/>
    <w:rsid w:val="0068031C"/>
    <w:rsid w:val="00687FE0"/>
    <w:rsid w:val="00691A2C"/>
    <w:rsid w:val="0069676D"/>
    <w:rsid w:val="006A0050"/>
    <w:rsid w:val="006A5801"/>
    <w:rsid w:val="006B1576"/>
    <w:rsid w:val="006B7C89"/>
    <w:rsid w:val="006C233A"/>
    <w:rsid w:val="006C298F"/>
    <w:rsid w:val="006C3617"/>
    <w:rsid w:val="006C3B3C"/>
    <w:rsid w:val="006D75EA"/>
    <w:rsid w:val="006E5B21"/>
    <w:rsid w:val="006E7125"/>
    <w:rsid w:val="006E725C"/>
    <w:rsid w:val="006F606D"/>
    <w:rsid w:val="00701490"/>
    <w:rsid w:val="00711E58"/>
    <w:rsid w:val="0072216E"/>
    <w:rsid w:val="00724638"/>
    <w:rsid w:val="007250D5"/>
    <w:rsid w:val="0072699E"/>
    <w:rsid w:val="00737286"/>
    <w:rsid w:val="007404A0"/>
    <w:rsid w:val="00741F0C"/>
    <w:rsid w:val="00752578"/>
    <w:rsid w:val="007568BE"/>
    <w:rsid w:val="00766495"/>
    <w:rsid w:val="00766624"/>
    <w:rsid w:val="007727C4"/>
    <w:rsid w:val="00774C41"/>
    <w:rsid w:val="00775288"/>
    <w:rsid w:val="0078322D"/>
    <w:rsid w:val="0078511C"/>
    <w:rsid w:val="00787645"/>
    <w:rsid w:val="00793B75"/>
    <w:rsid w:val="00794C8C"/>
    <w:rsid w:val="007968E1"/>
    <w:rsid w:val="007A3071"/>
    <w:rsid w:val="007B1A1E"/>
    <w:rsid w:val="007B23A0"/>
    <w:rsid w:val="007B6F36"/>
    <w:rsid w:val="007B77DA"/>
    <w:rsid w:val="007C528D"/>
    <w:rsid w:val="007D4F75"/>
    <w:rsid w:val="007D6C6C"/>
    <w:rsid w:val="007E0713"/>
    <w:rsid w:val="007E138C"/>
    <w:rsid w:val="007E1E6E"/>
    <w:rsid w:val="007E3095"/>
    <w:rsid w:val="007E4E0A"/>
    <w:rsid w:val="007E6CFE"/>
    <w:rsid w:val="007F05B8"/>
    <w:rsid w:val="007F3FDA"/>
    <w:rsid w:val="008000C2"/>
    <w:rsid w:val="0080243E"/>
    <w:rsid w:val="008146AF"/>
    <w:rsid w:val="008223CF"/>
    <w:rsid w:val="008236C3"/>
    <w:rsid w:val="00833BE3"/>
    <w:rsid w:val="008340C5"/>
    <w:rsid w:val="0084169A"/>
    <w:rsid w:val="00842770"/>
    <w:rsid w:val="008517CA"/>
    <w:rsid w:val="00851A3D"/>
    <w:rsid w:val="0086067D"/>
    <w:rsid w:val="00860C8F"/>
    <w:rsid w:val="00861D6F"/>
    <w:rsid w:val="008651CD"/>
    <w:rsid w:val="008732C4"/>
    <w:rsid w:val="00876221"/>
    <w:rsid w:val="00887E8C"/>
    <w:rsid w:val="00896D5A"/>
    <w:rsid w:val="008A2F11"/>
    <w:rsid w:val="008A7D96"/>
    <w:rsid w:val="008B39B8"/>
    <w:rsid w:val="008B61FA"/>
    <w:rsid w:val="008C0F76"/>
    <w:rsid w:val="008C3C30"/>
    <w:rsid w:val="008C4879"/>
    <w:rsid w:val="008C5BDE"/>
    <w:rsid w:val="008E0CB0"/>
    <w:rsid w:val="008E11E1"/>
    <w:rsid w:val="008E12F0"/>
    <w:rsid w:val="008E40E6"/>
    <w:rsid w:val="008E581A"/>
    <w:rsid w:val="008E6F6A"/>
    <w:rsid w:val="008F125B"/>
    <w:rsid w:val="008F6A09"/>
    <w:rsid w:val="00903254"/>
    <w:rsid w:val="009132F5"/>
    <w:rsid w:val="009136A2"/>
    <w:rsid w:val="009162F2"/>
    <w:rsid w:val="0091785C"/>
    <w:rsid w:val="00920C84"/>
    <w:rsid w:val="00935C8C"/>
    <w:rsid w:val="009400D6"/>
    <w:rsid w:val="00941901"/>
    <w:rsid w:val="009442E0"/>
    <w:rsid w:val="00955B78"/>
    <w:rsid w:val="00957E2E"/>
    <w:rsid w:val="00961E9F"/>
    <w:rsid w:val="0096419D"/>
    <w:rsid w:val="00967DEC"/>
    <w:rsid w:val="00971E5C"/>
    <w:rsid w:val="009741FC"/>
    <w:rsid w:val="009765D3"/>
    <w:rsid w:val="009827FE"/>
    <w:rsid w:val="009833E7"/>
    <w:rsid w:val="00983935"/>
    <w:rsid w:val="00984CDE"/>
    <w:rsid w:val="009877AC"/>
    <w:rsid w:val="0099210E"/>
    <w:rsid w:val="009B7F06"/>
    <w:rsid w:val="009C07C6"/>
    <w:rsid w:val="009D6886"/>
    <w:rsid w:val="009D6890"/>
    <w:rsid w:val="009E4EDD"/>
    <w:rsid w:val="009E5D02"/>
    <w:rsid w:val="009F1D11"/>
    <w:rsid w:val="009F1E24"/>
    <w:rsid w:val="00A032F3"/>
    <w:rsid w:val="00A04F21"/>
    <w:rsid w:val="00A0546C"/>
    <w:rsid w:val="00A20527"/>
    <w:rsid w:val="00A31638"/>
    <w:rsid w:val="00A32C62"/>
    <w:rsid w:val="00A43DEB"/>
    <w:rsid w:val="00A4650E"/>
    <w:rsid w:val="00A603FD"/>
    <w:rsid w:val="00A640B4"/>
    <w:rsid w:val="00A74D31"/>
    <w:rsid w:val="00A755A3"/>
    <w:rsid w:val="00A8068C"/>
    <w:rsid w:val="00A80C68"/>
    <w:rsid w:val="00A84125"/>
    <w:rsid w:val="00A85D09"/>
    <w:rsid w:val="00A876F8"/>
    <w:rsid w:val="00A91DC9"/>
    <w:rsid w:val="00A94279"/>
    <w:rsid w:val="00AA1332"/>
    <w:rsid w:val="00AA4B52"/>
    <w:rsid w:val="00AB6DB0"/>
    <w:rsid w:val="00AC30F9"/>
    <w:rsid w:val="00AC6984"/>
    <w:rsid w:val="00AD1BBE"/>
    <w:rsid w:val="00AD268C"/>
    <w:rsid w:val="00AD2913"/>
    <w:rsid w:val="00AF1A4A"/>
    <w:rsid w:val="00AF696A"/>
    <w:rsid w:val="00AF6FE1"/>
    <w:rsid w:val="00AF7740"/>
    <w:rsid w:val="00B01FC0"/>
    <w:rsid w:val="00B041C6"/>
    <w:rsid w:val="00B128F2"/>
    <w:rsid w:val="00B13EF6"/>
    <w:rsid w:val="00B170BE"/>
    <w:rsid w:val="00B20152"/>
    <w:rsid w:val="00B23980"/>
    <w:rsid w:val="00B23EC5"/>
    <w:rsid w:val="00B30754"/>
    <w:rsid w:val="00B33BAA"/>
    <w:rsid w:val="00B340CF"/>
    <w:rsid w:val="00B43519"/>
    <w:rsid w:val="00B4703D"/>
    <w:rsid w:val="00B50366"/>
    <w:rsid w:val="00B53A6B"/>
    <w:rsid w:val="00B61D99"/>
    <w:rsid w:val="00B63B21"/>
    <w:rsid w:val="00B645E1"/>
    <w:rsid w:val="00B663FC"/>
    <w:rsid w:val="00B67808"/>
    <w:rsid w:val="00B73D41"/>
    <w:rsid w:val="00B74FED"/>
    <w:rsid w:val="00B75FDD"/>
    <w:rsid w:val="00B77172"/>
    <w:rsid w:val="00B82CD6"/>
    <w:rsid w:val="00B8408E"/>
    <w:rsid w:val="00B84FE0"/>
    <w:rsid w:val="00B854B8"/>
    <w:rsid w:val="00B86A9B"/>
    <w:rsid w:val="00B907A9"/>
    <w:rsid w:val="00B92A1C"/>
    <w:rsid w:val="00B93902"/>
    <w:rsid w:val="00B94AD5"/>
    <w:rsid w:val="00B9611B"/>
    <w:rsid w:val="00BA327A"/>
    <w:rsid w:val="00BA3D87"/>
    <w:rsid w:val="00BA4616"/>
    <w:rsid w:val="00BA6338"/>
    <w:rsid w:val="00BC680B"/>
    <w:rsid w:val="00BD2102"/>
    <w:rsid w:val="00BD51A5"/>
    <w:rsid w:val="00BD6288"/>
    <w:rsid w:val="00BD7251"/>
    <w:rsid w:val="00BE1B2D"/>
    <w:rsid w:val="00BE223A"/>
    <w:rsid w:val="00BE37D0"/>
    <w:rsid w:val="00BE53DC"/>
    <w:rsid w:val="00BE54E6"/>
    <w:rsid w:val="00BE6540"/>
    <w:rsid w:val="00BE6B40"/>
    <w:rsid w:val="00BF0187"/>
    <w:rsid w:val="00BF129E"/>
    <w:rsid w:val="00BF1326"/>
    <w:rsid w:val="00BF4466"/>
    <w:rsid w:val="00BF5DCA"/>
    <w:rsid w:val="00C00CB1"/>
    <w:rsid w:val="00C00D0E"/>
    <w:rsid w:val="00C04970"/>
    <w:rsid w:val="00C06B6F"/>
    <w:rsid w:val="00C16499"/>
    <w:rsid w:val="00C27D98"/>
    <w:rsid w:val="00C30E3E"/>
    <w:rsid w:val="00C3640E"/>
    <w:rsid w:val="00C5390D"/>
    <w:rsid w:val="00C5519C"/>
    <w:rsid w:val="00C57E49"/>
    <w:rsid w:val="00C63452"/>
    <w:rsid w:val="00C70910"/>
    <w:rsid w:val="00C7411B"/>
    <w:rsid w:val="00C76617"/>
    <w:rsid w:val="00C92A27"/>
    <w:rsid w:val="00CA474A"/>
    <w:rsid w:val="00CA71F2"/>
    <w:rsid w:val="00CB630C"/>
    <w:rsid w:val="00CC64F7"/>
    <w:rsid w:val="00CD03E0"/>
    <w:rsid w:val="00CD26F8"/>
    <w:rsid w:val="00CD2DD3"/>
    <w:rsid w:val="00CD347A"/>
    <w:rsid w:val="00CE628C"/>
    <w:rsid w:val="00CE73C8"/>
    <w:rsid w:val="00CE7E02"/>
    <w:rsid w:val="00CF6F27"/>
    <w:rsid w:val="00CF7456"/>
    <w:rsid w:val="00D031D5"/>
    <w:rsid w:val="00D0370F"/>
    <w:rsid w:val="00D039DB"/>
    <w:rsid w:val="00D05654"/>
    <w:rsid w:val="00D06B13"/>
    <w:rsid w:val="00D07CDB"/>
    <w:rsid w:val="00D12A64"/>
    <w:rsid w:val="00D15125"/>
    <w:rsid w:val="00D22A93"/>
    <w:rsid w:val="00D300C6"/>
    <w:rsid w:val="00D33A6F"/>
    <w:rsid w:val="00D34C8C"/>
    <w:rsid w:val="00D37B82"/>
    <w:rsid w:val="00D43D2C"/>
    <w:rsid w:val="00D43EC7"/>
    <w:rsid w:val="00D5221B"/>
    <w:rsid w:val="00D565E5"/>
    <w:rsid w:val="00D67B9C"/>
    <w:rsid w:val="00D718F7"/>
    <w:rsid w:val="00D739EC"/>
    <w:rsid w:val="00D73C3D"/>
    <w:rsid w:val="00D77B3E"/>
    <w:rsid w:val="00D80BA9"/>
    <w:rsid w:val="00D836D3"/>
    <w:rsid w:val="00D84A0D"/>
    <w:rsid w:val="00D850DD"/>
    <w:rsid w:val="00D8662E"/>
    <w:rsid w:val="00D87666"/>
    <w:rsid w:val="00D90537"/>
    <w:rsid w:val="00D908CB"/>
    <w:rsid w:val="00D93C4A"/>
    <w:rsid w:val="00DA0F59"/>
    <w:rsid w:val="00DA4F3B"/>
    <w:rsid w:val="00DB6211"/>
    <w:rsid w:val="00DC3112"/>
    <w:rsid w:val="00DC431B"/>
    <w:rsid w:val="00DD05A9"/>
    <w:rsid w:val="00DD089E"/>
    <w:rsid w:val="00DD176B"/>
    <w:rsid w:val="00DE18F6"/>
    <w:rsid w:val="00DE1E66"/>
    <w:rsid w:val="00DE4F8D"/>
    <w:rsid w:val="00DE6601"/>
    <w:rsid w:val="00DE6A29"/>
    <w:rsid w:val="00DF0CCC"/>
    <w:rsid w:val="00DF3F2E"/>
    <w:rsid w:val="00DF5224"/>
    <w:rsid w:val="00E00FDA"/>
    <w:rsid w:val="00E0439C"/>
    <w:rsid w:val="00E129E5"/>
    <w:rsid w:val="00E133DF"/>
    <w:rsid w:val="00E16675"/>
    <w:rsid w:val="00E16F59"/>
    <w:rsid w:val="00E2279F"/>
    <w:rsid w:val="00E2696F"/>
    <w:rsid w:val="00E27B9C"/>
    <w:rsid w:val="00E349F8"/>
    <w:rsid w:val="00E42893"/>
    <w:rsid w:val="00E5254A"/>
    <w:rsid w:val="00E5505A"/>
    <w:rsid w:val="00E57E84"/>
    <w:rsid w:val="00E6077F"/>
    <w:rsid w:val="00E63FDA"/>
    <w:rsid w:val="00E64323"/>
    <w:rsid w:val="00E675C5"/>
    <w:rsid w:val="00E70662"/>
    <w:rsid w:val="00E70E6B"/>
    <w:rsid w:val="00E71F7B"/>
    <w:rsid w:val="00E81419"/>
    <w:rsid w:val="00E85452"/>
    <w:rsid w:val="00E96EB1"/>
    <w:rsid w:val="00EA5F5A"/>
    <w:rsid w:val="00EB4359"/>
    <w:rsid w:val="00EC5684"/>
    <w:rsid w:val="00EC6186"/>
    <w:rsid w:val="00ED1223"/>
    <w:rsid w:val="00ED3277"/>
    <w:rsid w:val="00ED487A"/>
    <w:rsid w:val="00EE5AEF"/>
    <w:rsid w:val="00EE6963"/>
    <w:rsid w:val="00EF0161"/>
    <w:rsid w:val="00EF061F"/>
    <w:rsid w:val="00EF52E4"/>
    <w:rsid w:val="00EF5AA0"/>
    <w:rsid w:val="00F006ED"/>
    <w:rsid w:val="00F03A0B"/>
    <w:rsid w:val="00F04B94"/>
    <w:rsid w:val="00F0576A"/>
    <w:rsid w:val="00F06458"/>
    <w:rsid w:val="00F100A9"/>
    <w:rsid w:val="00F1415A"/>
    <w:rsid w:val="00F17955"/>
    <w:rsid w:val="00F1799C"/>
    <w:rsid w:val="00F17C34"/>
    <w:rsid w:val="00F22AB1"/>
    <w:rsid w:val="00F25569"/>
    <w:rsid w:val="00F26CBE"/>
    <w:rsid w:val="00F30FDB"/>
    <w:rsid w:val="00F3432A"/>
    <w:rsid w:val="00F35E07"/>
    <w:rsid w:val="00F51425"/>
    <w:rsid w:val="00F53B77"/>
    <w:rsid w:val="00F55D48"/>
    <w:rsid w:val="00F63F15"/>
    <w:rsid w:val="00F8138B"/>
    <w:rsid w:val="00F813C6"/>
    <w:rsid w:val="00F817AA"/>
    <w:rsid w:val="00F822EE"/>
    <w:rsid w:val="00F83F84"/>
    <w:rsid w:val="00F8584E"/>
    <w:rsid w:val="00F91B00"/>
    <w:rsid w:val="00F95183"/>
    <w:rsid w:val="00F95430"/>
    <w:rsid w:val="00FA09D8"/>
    <w:rsid w:val="00FA3761"/>
    <w:rsid w:val="00FA39A6"/>
    <w:rsid w:val="00FA73E7"/>
    <w:rsid w:val="00FA75C5"/>
    <w:rsid w:val="00FB01FE"/>
    <w:rsid w:val="00FB700C"/>
    <w:rsid w:val="00FB7C2F"/>
    <w:rsid w:val="00FC0253"/>
    <w:rsid w:val="00FC5FE0"/>
    <w:rsid w:val="00FD36E6"/>
    <w:rsid w:val="00FD4C7D"/>
    <w:rsid w:val="00FE1640"/>
    <w:rsid w:val="00FE1AA6"/>
    <w:rsid w:val="00FE3381"/>
    <w:rsid w:val="00FE4A3F"/>
    <w:rsid w:val="00FF2F2F"/>
    <w:rsid w:val="00FF3A49"/>
    <w:rsid w:val="00FF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D5C6D"/>
  <w15:docId w15:val="{7B2367E7-F0A0-4ACB-951D-27671CB2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0E"/>
  </w:style>
  <w:style w:type="paragraph" w:styleId="1">
    <w:name w:val="heading 1"/>
    <w:basedOn w:val="a"/>
    <w:next w:val="a"/>
    <w:link w:val="10"/>
    <w:qFormat/>
    <w:rsid w:val="00C3640E"/>
    <w:pPr>
      <w:keepNext/>
      <w:spacing w:after="0" w:line="240" w:lineRule="auto"/>
      <w:ind w:firstLine="708"/>
      <w:jc w:val="both"/>
      <w:outlineLvl w:val="0"/>
    </w:pPr>
    <w:rPr>
      <w:rFonts w:ascii="Arial" w:eastAsia="Times New Roman" w:hAnsi="Arial" w:cs="Times New Roman"/>
      <w:b/>
      <w:sz w:val="28"/>
      <w:szCs w:val="28"/>
      <w:lang w:val="x-none" w:eastAsia="x-none"/>
    </w:rPr>
  </w:style>
  <w:style w:type="paragraph" w:styleId="2">
    <w:name w:val="heading 2"/>
    <w:basedOn w:val="a"/>
    <w:next w:val="a"/>
    <w:link w:val="20"/>
    <w:uiPriority w:val="9"/>
    <w:qFormat/>
    <w:rsid w:val="00C3640E"/>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C3640E"/>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qFormat/>
    <w:rsid w:val="00C3640E"/>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9">
    <w:name w:val="heading 9"/>
    <w:basedOn w:val="a"/>
    <w:next w:val="a"/>
    <w:link w:val="90"/>
    <w:uiPriority w:val="9"/>
    <w:qFormat/>
    <w:rsid w:val="00C3640E"/>
    <w:pPr>
      <w:keepNext/>
      <w:keepLines/>
      <w:spacing w:before="200" w:after="0" w:line="276" w:lineRule="auto"/>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40E"/>
    <w:rPr>
      <w:rFonts w:ascii="Arial" w:eastAsia="Times New Roman" w:hAnsi="Arial" w:cs="Times New Roman"/>
      <w:b/>
      <w:sz w:val="28"/>
      <w:szCs w:val="28"/>
      <w:lang w:val="x-none" w:eastAsia="x-none"/>
    </w:rPr>
  </w:style>
  <w:style w:type="character" w:customStyle="1" w:styleId="20">
    <w:name w:val="Заголовок 2 Знак"/>
    <w:basedOn w:val="a0"/>
    <w:link w:val="2"/>
    <w:uiPriority w:val="9"/>
    <w:rsid w:val="00C3640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C3640E"/>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C3640E"/>
    <w:rPr>
      <w:rFonts w:ascii="Cambria" w:eastAsia="Times New Roman" w:hAnsi="Cambria" w:cs="Times New Roman"/>
      <w:b/>
      <w:bCs/>
      <w:i/>
      <w:iCs/>
      <w:color w:val="4F81BD"/>
      <w:sz w:val="20"/>
      <w:szCs w:val="20"/>
      <w:lang w:val="x-none" w:eastAsia="x-none"/>
    </w:rPr>
  </w:style>
  <w:style w:type="character" w:customStyle="1" w:styleId="90">
    <w:name w:val="Заголовок 9 Знак"/>
    <w:basedOn w:val="a0"/>
    <w:link w:val="9"/>
    <w:uiPriority w:val="9"/>
    <w:rsid w:val="00C3640E"/>
    <w:rPr>
      <w:rFonts w:ascii="Cambria" w:eastAsia="Times New Roman" w:hAnsi="Cambria" w:cs="Times New Roman"/>
      <w:i/>
      <w:iCs/>
      <w:color w:val="404040"/>
      <w:sz w:val="20"/>
      <w:szCs w:val="20"/>
      <w:lang w:val="x-none" w:eastAsia="x-none"/>
    </w:rPr>
  </w:style>
  <w:style w:type="paragraph" w:styleId="a3">
    <w:name w:val="List Paragraph"/>
    <w:basedOn w:val="a"/>
    <w:link w:val="a4"/>
    <w:uiPriority w:val="34"/>
    <w:qFormat/>
    <w:rsid w:val="00C3640E"/>
    <w:pPr>
      <w:spacing w:after="200" w:line="276" w:lineRule="auto"/>
      <w:ind w:left="720"/>
      <w:contextualSpacing/>
    </w:pPr>
    <w:rPr>
      <w:rFonts w:ascii="Calibri" w:eastAsia="Times New Roman" w:hAnsi="Calibri" w:cs="Times New Roman"/>
      <w:lang w:eastAsia="ru-RU"/>
    </w:rPr>
  </w:style>
  <w:style w:type="paragraph" w:customStyle="1" w:styleId="a5">
    <w:name w:val="Знак"/>
    <w:basedOn w:val="a"/>
    <w:rsid w:val="00C3640E"/>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table" w:styleId="a6">
    <w:name w:val="Table Grid"/>
    <w:basedOn w:val="a1"/>
    <w:uiPriority w:val="59"/>
    <w:rsid w:val="00C364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C36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C3640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9">
    <w:name w:val="Основной текст Знак"/>
    <w:basedOn w:val="a0"/>
    <w:link w:val="a8"/>
    <w:semiHidden/>
    <w:rsid w:val="00C3640E"/>
    <w:rPr>
      <w:rFonts w:ascii="Times New Roman" w:eastAsia="Times New Roman" w:hAnsi="Times New Roman" w:cs="Times New Roman"/>
      <w:b/>
      <w:bCs/>
      <w:sz w:val="28"/>
      <w:szCs w:val="24"/>
      <w:lang w:val="x-none" w:eastAsia="x-none"/>
    </w:rPr>
  </w:style>
  <w:style w:type="paragraph" w:styleId="aa">
    <w:name w:val="Body Text Indent"/>
    <w:basedOn w:val="a"/>
    <w:link w:val="ab"/>
    <w:unhideWhenUsed/>
    <w:rsid w:val="00C3640E"/>
    <w:pPr>
      <w:spacing w:after="0" w:line="240" w:lineRule="auto"/>
      <w:ind w:firstLine="708"/>
      <w:jc w:val="both"/>
    </w:pPr>
    <w:rPr>
      <w:rFonts w:ascii="KZ Times New Roman" w:eastAsia="Times New Roman" w:hAnsi="KZ Times New Roman" w:cs="Times New Roman"/>
      <w:sz w:val="28"/>
      <w:szCs w:val="24"/>
      <w:lang w:val="kk-KZ" w:eastAsia="x-none"/>
    </w:rPr>
  </w:style>
  <w:style w:type="character" w:customStyle="1" w:styleId="ab">
    <w:name w:val="Основной текст с отступом Знак"/>
    <w:basedOn w:val="a0"/>
    <w:link w:val="aa"/>
    <w:rsid w:val="00C3640E"/>
    <w:rPr>
      <w:rFonts w:ascii="KZ Times New Roman" w:eastAsia="Times New Roman" w:hAnsi="KZ Times New Roman" w:cs="Times New Roman"/>
      <w:sz w:val="28"/>
      <w:szCs w:val="24"/>
      <w:lang w:val="kk-KZ" w:eastAsia="x-none"/>
    </w:rPr>
  </w:style>
  <w:style w:type="paragraph" w:styleId="21">
    <w:name w:val="Body Text 2"/>
    <w:basedOn w:val="a"/>
    <w:link w:val="22"/>
    <w:semiHidden/>
    <w:unhideWhenUsed/>
    <w:rsid w:val="00C3640E"/>
    <w:pPr>
      <w:spacing w:after="0" w:line="240" w:lineRule="auto"/>
      <w:jc w:val="both"/>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semiHidden/>
    <w:rsid w:val="00C3640E"/>
    <w:rPr>
      <w:rFonts w:ascii="Times New Roman" w:eastAsia="Times New Roman" w:hAnsi="Times New Roman" w:cs="Times New Roman"/>
      <w:sz w:val="28"/>
      <w:szCs w:val="24"/>
      <w:lang w:val="x-none" w:eastAsia="x-none"/>
    </w:rPr>
  </w:style>
  <w:style w:type="paragraph" w:styleId="31">
    <w:name w:val="Body Text 3"/>
    <w:basedOn w:val="a"/>
    <w:link w:val="32"/>
    <w:semiHidden/>
    <w:unhideWhenUsed/>
    <w:rsid w:val="00C3640E"/>
    <w:pPr>
      <w:spacing w:after="0" w:line="240" w:lineRule="auto"/>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semiHidden/>
    <w:rsid w:val="00C3640E"/>
    <w:rPr>
      <w:rFonts w:ascii="Times New Roman" w:eastAsia="Times New Roman" w:hAnsi="Times New Roman" w:cs="Times New Roman"/>
      <w:sz w:val="28"/>
      <w:szCs w:val="24"/>
      <w:lang w:val="x-none" w:eastAsia="x-none"/>
    </w:rPr>
  </w:style>
  <w:style w:type="paragraph" w:styleId="23">
    <w:name w:val="Body Text Indent 2"/>
    <w:basedOn w:val="a"/>
    <w:link w:val="24"/>
    <w:unhideWhenUsed/>
    <w:rsid w:val="00C3640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C3640E"/>
    <w:rPr>
      <w:rFonts w:ascii="Times New Roman" w:eastAsia="Times New Roman" w:hAnsi="Times New Roman" w:cs="Times New Roman"/>
      <w:sz w:val="24"/>
      <w:szCs w:val="24"/>
      <w:lang w:val="x-none" w:eastAsia="x-none"/>
    </w:rPr>
  </w:style>
  <w:style w:type="paragraph" w:styleId="ac">
    <w:name w:val="footnote text"/>
    <w:basedOn w:val="a"/>
    <w:link w:val="ad"/>
    <w:semiHidden/>
    <w:unhideWhenUsed/>
    <w:rsid w:val="00C3640E"/>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C3640E"/>
    <w:rPr>
      <w:rFonts w:ascii="Times New Roman" w:eastAsia="Times New Roman" w:hAnsi="Times New Roman" w:cs="Times New Roman"/>
      <w:sz w:val="20"/>
      <w:szCs w:val="20"/>
      <w:lang w:val="x-none" w:eastAsia="x-none"/>
    </w:rPr>
  </w:style>
  <w:style w:type="character" w:styleId="ae">
    <w:name w:val="Strong"/>
    <w:uiPriority w:val="22"/>
    <w:qFormat/>
    <w:rsid w:val="00C3640E"/>
    <w:rPr>
      <w:b/>
      <w:bCs/>
    </w:rPr>
  </w:style>
  <w:style w:type="character" w:customStyle="1" w:styleId="c3">
    <w:name w:val="c3"/>
    <w:rsid w:val="00C3640E"/>
    <w:rPr>
      <w:color w:val="800080"/>
    </w:rPr>
  </w:style>
  <w:style w:type="paragraph" w:styleId="af">
    <w:name w:val="Balloon Text"/>
    <w:basedOn w:val="a"/>
    <w:link w:val="af0"/>
    <w:semiHidden/>
    <w:rsid w:val="00C3640E"/>
    <w:pPr>
      <w:spacing w:after="200" w:line="276"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C3640E"/>
    <w:rPr>
      <w:rFonts w:ascii="Tahoma" w:eastAsia="Times New Roman" w:hAnsi="Tahoma" w:cs="Tahoma"/>
      <w:sz w:val="16"/>
      <w:szCs w:val="16"/>
      <w:lang w:eastAsia="ru-RU"/>
    </w:rPr>
  </w:style>
  <w:style w:type="paragraph" w:styleId="af1">
    <w:name w:val="header"/>
    <w:basedOn w:val="a"/>
    <w:link w:val="af2"/>
    <w:rsid w:val="00C3640E"/>
    <w:pPr>
      <w:tabs>
        <w:tab w:val="center" w:pos="4677"/>
        <w:tab w:val="right" w:pos="9355"/>
      </w:tabs>
      <w:spacing w:after="200" w:line="276" w:lineRule="auto"/>
    </w:pPr>
    <w:rPr>
      <w:rFonts w:ascii="Calibri" w:eastAsia="Times New Roman" w:hAnsi="Calibri" w:cs="Times New Roman"/>
      <w:lang w:eastAsia="ru-RU"/>
    </w:rPr>
  </w:style>
  <w:style w:type="character" w:customStyle="1" w:styleId="af2">
    <w:name w:val="Верхний колонтитул Знак"/>
    <w:basedOn w:val="a0"/>
    <w:link w:val="af1"/>
    <w:rsid w:val="00C3640E"/>
    <w:rPr>
      <w:rFonts w:ascii="Calibri" w:eastAsia="Times New Roman" w:hAnsi="Calibri" w:cs="Times New Roman"/>
      <w:lang w:eastAsia="ru-RU"/>
    </w:rPr>
  </w:style>
  <w:style w:type="character" w:styleId="af3">
    <w:name w:val="page number"/>
    <w:basedOn w:val="a0"/>
    <w:rsid w:val="00C3640E"/>
  </w:style>
  <w:style w:type="character" w:customStyle="1" w:styleId="s1">
    <w:name w:val="s1"/>
    <w:rsid w:val="00C3640E"/>
    <w:rPr>
      <w:rFonts w:ascii="Times New Roman" w:hAnsi="Times New Roman" w:cs="Times New Roman" w:hint="default"/>
      <w:b/>
      <w:bCs/>
      <w:i w:val="0"/>
      <w:iCs w:val="0"/>
      <w:strike w:val="0"/>
      <w:dstrike w:val="0"/>
      <w:color w:val="000000"/>
      <w:sz w:val="24"/>
      <w:szCs w:val="24"/>
      <w:u w:val="none"/>
      <w:effect w:val="none"/>
    </w:rPr>
  </w:style>
  <w:style w:type="paragraph" w:styleId="af4">
    <w:name w:val="footer"/>
    <w:basedOn w:val="a"/>
    <w:link w:val="af5"/>
    <w:uiPriority w:val="99"/>
    <w:unhideWhenUsed/>
    <w:rsid w:val="00C3640E"/>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5">
    <w:name w:val="Нижний колонтитул Знак"/>
    <w:basedOn w:val="a0"/>
    <w:link w:val="af4"/>
    <w:uiPriority w:val="99"/>
    <w:rsid w:val="00C3640E"/>
    <w:rPr>
      <w:rFonts w:ascii="Calibri" w:eastAsia="Times New Roman" w:hAnsi="Calibri" w:cs="Times New Roman"/>
      <w:lang w:val="x-none" w:eastAsia="x-none"/>
    </w:rPr>
  </w:style>
  <w:style w:type="character" w:customStyle="1" w:styleId="apple-style-span">
    <w:name w:val="apple-style-span"/>
    <w:rsid w:val="00C3640E"/>
  </w:style>
  <w:style w:type="character" w:customStyle="1" w:styleId="af6">
    <w:name w:val="Основной текст_"/>
    <w:link w:val="33"/>
    <w:rsid w:val="00C3640E"/>
    <w:rPr>
      <w:rFonts w:ascii="Times New Roman" w:hAnsi="Times New Roman"/>
      <w:shd w:val="clear" w:color="auto" w:fill="FFFFFF"/>
    </w:rPr>
  </w:style>
  <w:style w:type="character" w:customStyle="1" w:styleId="34">
    <w:name w:val="Основной текст (3)_"/>
    <w:link w:val="35"/>
    <w:rsid w:val="00C3640E"/>
    <w:rPr>
      <w:rFonts w:ascii="Times New Roman" w:hAnsi="Times New Roman"/>
      <w:b/>
      <w:bCs/>
      <w:sz w:val="19"/>
      <w:szCs w:val="19"/>
      <w:shd w:val="clear" w:color="auto" w:fill="FFFFFF"/>
    </w:rPr>
  </w:style>
  <w:style w:type="character" w:customStyle="1" w:styleId="af7">
    <w:name w:val="Колонтитул_"/>
    <w:link w:val="af8"/>
    <w:rsid w:val="00C3640E"/>
    <w:rPr>
      <w:rFonts w:ascii="Times New Roman" w:hAnsi="Times New Roman"/>
      <w:b/>
      <w:bCs/>
      <w:sz w:val="19"/>
      <w:szCs w:val="19"/>
      <w:shd w:val="clear" w:color="auto" w:fill="FFFFFF"/>
    </w:rPr>
  </w:style>
  <w:style w:type="character" w:customStyle="1" w:styleId="1pt">
    <w:name w:val="Колонтитул + Интервал 1 pt"/>
    <w:rsid w:val="00C3640E"/>
    <w:rPr>
      <w:rFonts w:ascii="Times New Roman" w:hAnsi="Times New Roman"/>
      <w:b/>
      <w:bCs/>
      <w:color w:val="000000"/>
      <w:spacing w:val="20"/>
      <w:w w:val="100"/>
      <w:position w:val="0"/>
      <w:sz w:val="19"/>
      <w:szCs w:val="19"/>
      <w:shd w:val="clear" w:color="auto" w:fill="FFFFFF"/>
    </w:rPr>
  </w:style>
  <w:style w:type="character" w:customStyle="1" w:styleId="0pt">
    <w:name w:val="Основной текст + Курсив;Интервал 0 pt"/>
    <w:rsid w:val="00C3640E"/>
    <w:rPr>
      <w:rFonts w:ascii="Times New Roman" w:hAnsi="Times New Roman"/>
      <w:i/>
      <w:iCs/>
      <w:color w:val="000000"/>
      <w:spacing w:val="-10"/>
      <w:w w:val="100"/>
      <w:position w:val="0"/>
      <w:shd w:val="clear" w:color="auto" w:fill="FFFFFF"/>
      <w:lang w:val="ru-RU"/>
    </w:rPr>
  </w:style>
  <w:style w:type="character" w:customStyle="1" w:styleId="4pt">
    <w:name w:val="Основной текст + 4 pt"/>
    <w:rsid w:val="00C3640E"/>
    <w:rPr>
      <w:rFonts w:ascii="Times New Roman" w:hAnsi="Times New Roman"/>
      <w:color w:val="000000"/>
      <w:spacing w:val="0"/>
      <w:w w:val="100"/>
      <w:position w:val="0"/>
      <w:sz w:val="8"/>
      <w:szCs w:val="8"/>
      <w:shd w:val="clear" w:color="auto" w:fill="FFFFFF"/>
      <w:lang w:val="ru-RU"/>
    </w:rPr>
  </w:style>
  <w:style w:type="character" w:customStyle="1" w:styleId="41">
    <w:name w:val="Основной текст (4)_"/>
    <w:link w:val="42"/>
    <w:rsid w:val="00C3640E"/>
    <w:rPr>
      <w:rFonts w:ascii="Times New Roman" w:hAnsi="Times New Roman"/>
      <w:i/>
      <w:iCs/>
      <w:spacing w:val="-10"/>
      <w:shd w:val="clear" w:color="auto" w:fill="FFFFFF"/>
    </w:rPr>
  </w:style>
  <w:style w:type="paragraph" w:customStyle="1" w:styleId="33">
    <w:name w:val="Основной текст3"/>
    <w:basedOn w:val="a"/>
    <w:link w:val="af6"/>
    <w:rsid w:val="00C3640E"/>
    <w:pPr>
      <w:widowControl w:val="0"/>
      <w:shd w:val="clear" w:color="auto" w:fill="FFFFFF"/>
      <w:spacing w:after="180" w:line="0" w:lineRule="atLeast"/>
      <w:jc w:val="center"/>
    </w:pPr>
    <w:rPr>
      <w:rFonts w:ascii="Times New Roman" w:hAnsi="Times New Roman"/>
    </w:rPr>
  </w:style>
  <w:style w:type="paragraph" w:customStyle="1" w:styleId="35">
    <w:name w:val="Основной текст (3)"/>
    <w:basedOn w:val="a"/>
    <w:link w:val="34"/>
    <w:rsid w:val="00C3640E"/>
    <w:pPr>
      <w:widowControl w:val="0"/>
      <w:shd w:val="clear" w:color="auto" w:fill="FFFFFF"/>
      <w:spacing w:after="0" w:line="332" w:lineRule="exact"/>
      <w:ind w:hanging="580"/>
      <w:jc w:val="both"/>
    </w:pPr>
    <w:rPr>
      <w:rFonts w:ascii="Times New Roman" w:hAnsi="Times New Roman"/>
      <w:b/>
      <w:bCs/>
      <w:sz w:val="19"/>
      <w:szCs w:val="19"/>
    </w:rPr>
  </w:style>
  <w:style w:type="paragraph" w:customStyle="1" w:styleId="af8">
    <w:name w:val="Колонтитул"/>
    <w:basedOn w:val="a"/>
    <w:link w:val="af7"/>
    <w:rsid w:val="00C3640E"/>
    <w:pPr>
      <w:widowControl w:val="0"/>
      <w:shd w:val="clear" w:color="auto" w:fill="FFFFFF"/>
      <w:spacing w:after="0" w:line="0" w:lineRule="atLeast"/>
    </w:pPr>
    <w:rPr>
      <w:rFonts w:ascii="Times New Roman" w:hAnsi="Times New Roman"/>
      <w:b/>
      <w:bCs/>
      <w:sz w:val="19"/>
      <w:szCs w:val="19"/>
    </w:rPr>
  </w:style>
  <w:style w:type="paragraph" w:customStyle="1" w:styleId="42">
    <w:name w:val="Основной текст (4)"/>
    <w:basedOn w:val="a"/>
    <w:link w:val="41"/>
    <w:rsid w:val="00C3640E"/>
    <w:pPr>
      <w:widowControl w:val="0"/>
      <w:shd w:val="clear" w:color="auto" w:fill="FFFFFF"/>
      <w:spacing w:after="0" w:line="332" w:lineRule="exact"/>
      <w:jc w:val="both"/>
    </w:pPr>
    <w:rPr>
      <w:rFonts w:ascii="Times New Roman" w:hAnsi="Times New Roman"/>
      <w:i/>
      <w:iCs/>
      <w:spacing w:val="-10"/>
    </w:rPr>
  </w:style>
  <w:style w:type="character" w:customStyle="1" w:styleId="apple-converted-space">
    <w:name w:val="apple-converted-space"/>
    <w:basedOn w:val="a0"/>
    <w:rsid w:val="00C3640E"/>
  </w:style>
  <w:style w:type="character" w:styleId="af9">
    <w:name w:val="Hyperlink"/>
    <w:rsid w:val="00C3640E"/>
    <w:rPr>
      <w:color w:val="333399"/>
      <w:u w:val="single"/>
    </w:rPr>
  </w:style>
  <w:style w:type="character" w:customStyle="1" w:styleId="s0">
    <w:name w:val="s0"/>
    <w:rsid w:val="00C3640E"/>
    <w:rPr>
      <w:rFonts w:ascii="Times New Roman" w:hAnsi="Times New Roman" w:cs="Times New Roman" w:hint="default"/>
      <w:b w:val="0"/>
      <w:bCs w:val="0"/>
      <w:i w:val="0"/>
      <w:iCs w:val="0"/>
      <w:color w:val="000000"/>
    </w:rPr>
  </w:style>
  <w:style w:type="character" w:customStyle="1" w:styleId="s3">
    <w:name w:val="s3"/>
    <w:rsid w:val="00C3640E"/>
    <w:rPr>
      <w:rFonts w:ascii="Times New Roman" w:hAnsi="Times New Roman" w:cs="Times New Roman" w:hint="default"/>
      <w:i/>
      <w:iCs/>
      <w:color w:val="FF0000"/>
    </w:rPr>
  </w:style>
  <w:style w:type="character" w:customStyle="1" w:styleId="s9">
    <w:name w:val="s9"/>
    <w:rsid w:val="00C3640E"/>
    <w:rPr>
      <w:rFonts w:ascii="Times New Roman" w:hAnsi="Times New Roman" w:cs="Times New Roman" w:hint="default"/>
      <w:b/>
      <w:bCs/>
      <w:i/>
      <w:iCs/>
      <w:color w:val="333399"/>
      <w:u w:val="single"/>
      <w:bdr w:val="none" w:sz="0" w:space="0" w:color="auto" w:frame="1"/>
    </w:rPr>
  </w:style>
  <w:style w:type="paragraph" w:customStyle="1" w:styleId="11">
    <w:name w:val="1"/>
    <w:basedOn w:val="a"/>
    <w:next w:val="a"/>
    <w:uiPriority w:val="10"/>
    <w:qFormat/>
    <w:rsid w:val="00C3640E"/>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2">
    <w:name w:val="Заголовок Знак1"/>
    <w:link w:val="afa"/>
    <w:uiPriority w:val="10"/>
    <w:rsid w:val="00C3640E"/>
    <w:rPr>
      <w:rFonts w:ascii="Cambria" w:eastAsia="Times New Roman" w:hAnsi="Cambria" w:cs="Times New Roman"/>
      <w:b/>
      <w:bCs/>
      <w:kern w:val="28"/>
      <w:sz w:val="32"/>
      <w:szCs w:val="32"/>
    </w:rPr>
  </w:style>
  <w:style w:type="paragraph" w:styleId="afb">
    <w:name w:val="Revision"/>
    <w:hidden/>
    <w:uiPriority w:val="99"/>
    <w:semiHidden/>
    <w:rsid w:val="00C3640E"/>
    <w:pPr>
      <w:spacing w:after="0" w:line="240" w:lineRule="auto"/>
    </w:pPr>
    <w:rPr>
      <w:rFonts w:ascii="Calibri" w:eastAsia="Times New Roman" w:hAnsi="Calibri" w:cs="Times New Roman"/>
      <w:lang w:eastAsia="ru-RU"/>
    </w:rPr>
  </w:style>
  <w:style w:type="character" w:styleId="afc">
    <w:name w:val="annotation reference"/>
    <w:uiPriority w:val="99"/>
    <w:semiHidden/>
    <w:unhideWhenUsed/>
    <w:rsid w:val="00C3640E"/>
    <w:rPr>
      <w:sz w:val="16"/>
      <w:szCs w:val="16"/>
    </w:rPr>
  </w:style>
  <w:style w:type="paragraph" w:styleId="afd">
    <w:name w:val="annotation text"/>
    <w:basedOn w:val="a"/>
    <w:link w:val="afe"/>
    <w:uiPriority w:val="99"/>
    <w:semiHidden/>
    <w:unhideWhenUsed/>
    <w:rsid w:val="00C3640E"/>
    <w:pPr>
      <w:spacing w:after="200" w:line="276" w:lineRule="auto"/>
    </w:pPr>
    <w:rPr>
      <w:rFonts w:ascii="Calibri" w:eastAsia="Times New Roman" w:hAnsi="Calibri" w:cs="Times New Roman"/>
      <w:sz w:val="20"/>
      <w:szCs w:val="20"/>
      <w:lang w:eastAsia="ru-RU"/>
    </w:rPr>
  </w:style>
  <w:style w:type="character" w:customStyle="1" w:styleId="afe">
    <w:name w:val="Текст примечания Знак"/>
    <w:basedOn w:val="a0"/>
    <w:link w:val="afd"/>
    <w:uiPriority w:val="99"/>
    <w:semiHidden/>
    <w:rsid w:val="00C3640E"/>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C3640E"/>
    <w:rPr>
      <w:b/>
      <w:bCs/>
    </w:rPr>
  </w:style>
  <w:style w:type="character" w:customStyle="1" w:styleId="aff0">
    <w:name w:val="Тема примечания Знак"/>
    <w:basedOn w:val="afe"/>
    <w:link w:val="aff"/>
    <w:uiPriority w:val="99"/>
    <w:semiHidden/>
    <w:rsid w:val="00C3640E"/>
    <w:rPr>
      <w:rFonts w:ascii="Calibri" w:eastAsia="Times New Roman" w:hAnsi="Calibri" w:cs="Times New Roman"/>
      <w:b/>
      <w:bCs/>
      <w:sz w:val="20"/>
      <w:szCs w:val="20"/>
      <w:lang w:eastAsia="ru-RU"/>
    </w:rPr>
  </w:style>
  <w:style w:type="character" w:styleId="aff1">
    <w:name w:val="FollowedHyperlink"/>
    <w:uiPriority w:val="99"/>
    <w:semiHidden/>
    <w:unhideWhenUsed/>
    <w:rsid w:val="00C3640E"/>
    <w:rPr>
      <w:color w:val="800080"/>
      <w:u w:val="single"/>
    </w:rPr>
  </w:style>
  <w:style w:type="paragraph" w:styleId="afa">
    <w:name w:val="Title"/>
    <w:basedOn w:val="a"/>
    <w:next w:val="a"/>
    <w:link w:val="12"/>
    <w:uiPriority w:val="10"/>
    <w:qFormat/>
    <w:rsid w:val="00C3640E"/>
    <w:pPr>
      <w:spacing w:after="0" w:line="240" w:lineRule="auto"/>
      <w:contextualSpacing/>
    </w:pPr>
    <w:rPr>
      <w:rFonts w:ascii="Cambria" w:eastAsia="Times New Roman" w:hAnsi="Cambria" w:cs="Times New Roman"/>
      <w:b/>
      <w:bCs/>
      <w:kern w:val="28"/>
      <w:sz w:val="32"/>
      <w:szCs w:val="32"/>
    </w:rPr>
  </w:style>
  <w:style w:type="character" w:customStyle="1" w:styleId="aff2">
    <w:name w:val="Заголовок Знак"/>
    <w:basedOn w:val="a0"/>
    <w:uiPriority w:val="10"/>
    <w:rsid w:val="00C3640E"/>
    <w:rPr>
      <w:rFonts w:asciiTheme="majorHAnsi" w:eastAsiaTheme="majorEastAsia" w:hAnsiTheme="majorHAnsi" w:cstheme="majorBidi"/>
      <w:spacing w:val="-10"/>
      <w:kern w:val="28"/>
      <w:sz w:val="56"/>
      <w:szCs w:val="56"/>
    </w:rPr>
  </w:style>
  <w:style w:type="paragraph" w:customStyle="1" w:styleId="13">
    <w:name w:val="Обычный1"/>
    <w:rsid w:val="00042EA1"/>
    <w:pPr>
      <w:spacing w:after="0" w:line="240" w:lineRule="auto"/>
    </w:pPr>
    <w:rPr>
      <w:rFonts w:ascii="Times New Roman" w:eastAsia="Times New Roman" w:hAnsi="Times New Roman" w:cs="Times New Roman"/>
      <w:sz w:val="24"/>
      <w:szCs w:val="24"/>
      <w:lang w:eastAsia="ko-KR"/>
    </w:rPr>
  </w:style>
  <w:style w:type="paragraph" w:customStyle="1" w:styleId="310">
    <w:name w:val="Основной текст (3)1"/>
    <w:basedOn w:val="a"/>
    <w:rsid w:val="00FE1AA6"/>
    <w:pPr>
      <w:shd w:val="clear" w:color="auto" w:fill="FFFFFF"/>
      <w:spacing w:after="960" w:line="278" w:lineRule="exact"/>
      <w:jc w:val="right"/>
    </w:pPr>
    <w:rPr>
      <w:rFonts w:ascii="Times New Roman" w:eastAsia="Times New Roman" w:hAnsi="Times New Roman" w:cs="Times New Roman"/>
      <w:sz w:val="23"/>
      <w:szCs w:val="23"/>
      <w:lang w:eastAsia="ru-RU"/>
    </w:rPr>
  </w:style>
  <w:style w:type="character" w:customStyle="1" w:styleId="a4">
    <w:name w:val="Абзац списка Знак"/>
    <w:link w:val="a3"/>
    <w:uiPriority w:val="34"/>
    <w:rsid w:val="00002B9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FA80-E481-4FB0-9ED6-883E8305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15</Pages>
  <Words>4304</Words>
  <Characters>24538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Куляш Сармашева</dc:creator>
  <cp:keywords/>
  <dc:description/>
  <cp:lastModifiedBy>Пользователь Windows</cp:lastModifiedBy>
  <cp:revision>5</cp:revision>
  <cp:lastPrinted>2021-05-11T09:41:00Z</cp:lastPrinted>
  <dcterms:created xsi:type="dcterms:W3CDTF">2020-06-30T09:12:00Z</dcterms:created>
  <dcterms:modified xsi:type="dcterms:W3CDTF">2021-08-24T09:44:00Z</dcterms:modified>
</cp:coreProperties>
</file>